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B7" w:rsidRPr="007424D6" w:rsidRDefault="00A14070" w:rsidP="00CC6DB7">
      <w:pPr>
        <w:tabs>
          <w:tab w:val="clear" w:pos="1440"/>
        </w:tabs>
        <w:jc w:val="left"/>
        <w:rPr>
          <w:noProof w:val="0"/>
          <w:sz w:val="22"/>
          <w:szCs w:val="22"/>
          <w:lang w:val="sr-Cyrl-CS"/>
        </w:rPr>
      </w:pPr>
      <w:bookmarkStart w:id="0" w:name="_GoBack"/>
      <w:bookmarkEnd w:id="0"/>
      <w:r w:rsidRPr="007424D6">
        <w:rPr>
          <w:noProof w:val="0"/>
          <w:sz w:val="22"/>
          <w:szCs w:val="22"/>
          <w:lang w:val="sr-Cyrl-CS"/>
        </w:rPr>
        <w:t>РЕПУБЛИКА СРБИЈА</w:t>
      </w:r>
      <w:r w:rsidRPr="007424D6">
        <w:rPr>
          <w:noProof w:val="0"/>
          <w:sz w:val="22"/>
          <w:szCs w:val="22"/>
          <w:lang w:val="sr-Cyrl-CS"/>
        </w:rPr>
        <w:tab/>
      </w:r>
      <w:r w:rsidRPr="007424D6">
        <w:rPr>
          <w:noProof w:val="0"/>
          <w:sz w:val="22"/>
          <w:szCs w:val="22"/>
          <w:lang w:val="sr-Cyrl-CS"/>
        </w:rPr>
        <w:tab/>
      </w:r>
      <w:r w:rsidRPr="007424D6">
        <w:rPr>
          <w:noProof w:val="0"/>
          <w:sz w:val="22"/>
          <w:szCs w:val="22"/>
          <w:lang w:val="sr-Cyrl-CS"/>
        </w:rPr>
        <w:tab/>
      </w:r>
      <w:r w:rsidRPr="007424D6">
        <w:rPr>
          <w:noProof w:val="0"/>
          <w:sz w:val="22"/>
          <w:szCs w:val="22"/>
          <w:lang w:val="sr-Cyrl-CS"/>
        </w:rPr>
        <w:tab/>
      </w:r>
      <w:r w:rsidRPr="007424D6">
        <w:rPr>
          <w:noProof w:val="0"/>
          <w:sz w:val="22"/>
          <w:szCs w:val="22"/>
          <w:lang w:val="sr-Cyrl-CS"/>
        </w:rPr>
        <w:tab/>
      </w:r>
    </w:p>
    <w:p w:rsidR="00CC6DB7" w:rsidRPr="007424D6" w:rsidRDefault="00A14070" w:rsidP="00CC6DB7">
      <w:pPr>
        <w:tabs>
          <w:tab w:val="clear" w:pos="1440"/>
        </w:tabs>
        <w:jc w:val="left"/>
        <w:rPr>
          <w:noProof w:val="0"/>
          <w:sz w:val="22"/>
          <w:szCs w:val="22"/>
          <w:lang w:val="sr-Cyrl-CS"/>
        </w:rPr>
      </w:pPr>
      <w:r w:rsidRPr="007424D6">
        <w:rPr>
          <w:noProof w:val="0"/>
          <w:sz w:val="22"/>
          <w:szCs w:val="22"/>
          <w:lang w:val="sr-Cyrl-CS"/>
        </w:rPr>
        <w:t>НАРОДНА СКУПШТИНА</w:t>
      </w:r>
    </w:p>
    <w:p w:rsidR="00CC6DB7" w:rsidRPr="007424D6" w:rsidRDefault="00A14070" w:rsidP="00CC6DB7">
      <w:pPr>
        <w:tabs>
          <w:tab w:val="clear" w:pos="1440"/>
        </w:tabs>
        <w:jc w:val="left"/>
        <w:rPr>
          <w:noProof w:val="0"/>
          <w:sz w:val="22"/>
          <w:szCs w:val="22"/>
          <w:lang w:val="sr-Cyrl-CS"/>
        </w:rPr>
      </w:pPr>
      <w:r w:rsidRPr="007424D6">
        <w:rPr>
          <w:noProof w:val="0"/>
          <w:sz w:val="22"/>
          <w:szCs w:val="22"/>
          <w:lang w:val="sr-Cyrl-CS"/>
        </w:rPr>
        <w:t>Одбор за заштиту животне средине</w:t>
      </w:r>
    </w:p>
    <w:p w:rsidR="00CC6DB7" w:rsidRPr="007424D6" w:rsidRDefault="00A14070" w:rsidP="00CC6DB7">
      <w:pPr>
        <w:tabs>
          <w:tab w:val="clear" w:pos="1440"/>
        </w:tabs>
        <w:jc w:val="left"/>
        <w:rPr>
          <w:noProof w:val="0"/>
          <w:sz w:val="22"/>
          <w:szCs w:val="22"/>
          <w:lang w:val="sr-Cyrl-CS"/>
        </w:rPr>
      </w:pPr>
      <w:r w:rsidRPr="007424D6">
        <w:rPr>
          <w:noProof w:val="0"/>
          <w:sz w:val="22"/>
          <w:szCs w:val="22"/>
        </w:rPr>
        <w:t>19</w:t>
      </w:r>
      <w:r w:rsidRPr="007424D6">
        <w:rPr>
          <w:noProof w:val="0"/>
          <w:sz w:val="22"/>
          <w:szCs w:val="22"/>
          <w:lang w:val="sr-Cyrl-CS"/>
        </w:rPr>
        <w:t xml:space="preserve"> Број: 06-2/</w:t>
      </w:r>
      <w:r w:rsidRPr="007424D6">
        <w:rPr>
          <w:noProof w:val="0"/>
          <w:sz w:val="22"/>
          <w:szCs w:val="22"/>
        </w:rPr>
        <w:t>3</w:t>
      </w:r>
      <w:r w:rsidRPr="007424D6">
        <w:rPr>
          <w:noProof w:val="0"/>
          <w:sz w:val="22"/>
          <w:szCs w:val="22"/>
          <w:lang w:val="sr-Cyrl-CS"/>
        </w:rPr>
        <w:t>40-13</w:t>
      </w:r>
    </w:p>
    <w:p w:rsidR="00CC6DB7" w:rsidRPr="007424D6" w:rsidRDefault="00A14070" w:rsidP="00CC6DB7">
      <w:pPr>
        <w:tabs>
          <w:tab w:val="clear" w:pos="1440"/>
        </w:tabs>
        <w:jc w:val="left"/>
        <w:rPr>
          <w:noProof w:val="0"/>
          <w:sz w:val="22"/>
          <w:szCs w:val="22"/>
          <w:lang w:val="sr-Cyrl-CS"/>
        </w:rPr>
      </w:pPr>
      <w:r w:rsidRPr="007424D6">
        <w:rPr>
          <w:noProof w:val="0"/>
          <w:sz w:val="22"/>
          <w:szCs w:val="22"/>
          <w:lang w:val="sr-Cyrl-CS"/>
        </w:rPr>
        <w:t>2</w:t>
      </w:r>
      <w:r w:rsidRPr="007424D6">
        <w:rPr>
          <w:noProof w:val="0"/>
          <w:sz w:val="22"/>
          <w:szCs w:val="22"/>
        </w:rPr>
        <w:t>4</w:t>
      </w:r>
      <w:r w:rsidRPr="007424D6">
        <w:rPr>
          <w:noProof w:val="0"/>
          <w:sz w:val="22"/>
          <w:szCs w:val="22"/>
          <w:lang w:val="sr-Cyrl-CS"/>
        </w:rPr>
        <w:t xml:space="preserve">. </w:t>
      </w:r>
      <w:r w:rsidRPr="007424D6">
        <w:rPr>
          <w:noProof w:val="0"/>
          <w:sz w:val="22"/>
          <w:szCs w:val="22"/>
        </w:rPr>
        <w:t>септембар</w:t>
      </w:r>
      <w:r w:rsidRPr="007424D6">
        <w:rPr>
          <w:noProof w:val="0"/>
          <w:sz w:val="22"/>
          <w:szCs w:val="22"/>
          <w:lang w:val="sr-Cyrl-CS"/>
        </w:rPr>
        <w:t xml:space="preserve"> 201</w:t>
      </w:r>
      <w:r w:rsidRPr="007424D6">
        <w:rPr>
          <w:noProof w:val="0"/>
          <w:sz w:val="22"/>
          <w:szCs w:val="22"/>
        </w:rPr>
        <w:t>3</w:t>
      </w:r>
      <w:r w:rsidRPr="007424D6">
        <w:rPr>
          <w:noProof w:val="0"/>
          <w:sz w:val="22"/>
          <w:szCs w:val="22"/>
          <w:lang w:val="sr-Cyrl-CS"/>
        </w:rPr>
        <w:t>. године</w:t>
      </w:r>
    </w:p>
    <w:p w:rsidR="00CC6DB7" w:rsidRPr="007424D6" w:rsidRDefault="00A14070" w:rsidP="00CC6DB7">
      <w:pPr>
        <w:tabs>
          <w:tab w:val="clear" w:pos="1440"/>
        </w:tabs>
        <w:jc w:val="left"/>
        <w:rPr>
          <w:noProof w:val="0"/>
          <w:sz w:val="22"/>
          <w:szCs w:val="22"/>
          <w:lang w:val="sr-Cyrl-CS"/>
        </w:rPr>
      </w:pPr>
      <w:r w:rsidRPr="007424D6">
        <w:rPr>
          <w:noProof w:val="0"/>
          <w:sz w:val="22"/>
          <w:szCs w:val="22"/>
          <w:lang w:val="sr-Cyrl-CS"/>
        </w:rPr>
        <w:t>Б е о г р а д</w:t>
      </w:r>
    </w:p>
    <w:p w:rsidR="00CC6DB7" w:rsidRPr="007424D6" w:rsidRDefault="00A14070" w:rsidP="00CC6DB7">
      <w:pPr>
        <w:tabs>
          <w:tab w:val="clear" w:pos="1440"/>
        </w:tabs>
        <w:jc w:val="left"/>
        <w:rPr>
          <w:noProof w:val="0"/>
          <w:sz w:val="22"/>
          <w:szCs w:val="22"/>
        </w:rPr>
      </w:pPr>
    </w:p>
    <w:p w:rsidR="00CC6DB7" w:rsidRDefault="00A14070" w:rsidP="00CC6DB7">
      <w:pPr>
        <w:tabs>
          <w:tab w:val="clear" w:pos="1440"/>
        </w:tabs>
        <w:jc w:val="center"/>
        <w:rPr>
          <w:noProof w:val="0"/>
          <w:sz w:val="22"/>
          <w:szCs w:val="22"/>
          <w:lang w:val="sr-Cyrl-CS"/>
        </w:rPr>
      </w:pPr>
    </w:p>
    <w:p w:rsidR="007424D6" w:rsidRDefault="00A14070" w:rsidP="00CC6DB7">
      <w:pPr>
        <w:tabs>
          <w:tab w:val="clear" w:pos="1440"/>
        </w:tabs>
        <w:jc w:val="center"/>
        <w:rPr>
          <w:noProof w:val="0"/>
          <w:sz w:val="22"/>
          <w:szCs w:val="22"/>
          <w:lang w:val="sr-Cyrl-CS"/>
        </w:rPr>
      </w:pPr>
    </w:p>
    <w:p w:rsidR="007424D6" w:rsidRPr="007424D6" w:rsidRDefault="00A14070" w:rsidP="00CC6DB7">
      <w:pPr>
        <w:tabs>
          <w:tab w:val="clear" w:pos="1440"/>
        </w:tabs>
        <w:jc w:val="center"/>
        <w:rPr>
          <w:noProof w:val="0"/>
          <w:sz w:val="22"/>
          <w:szCs w:val="22"/>
          <w:lang w:val="sr-Cyrl-CS"/>
        </w:rPr>
      </w:pPr>
    </w:p>
    <w:p w:rsidR="00CC6DB7" w:rsidRPr="007424D6" w:rsidRDefault="00A14070" w:rsidP="00CC6DB7">
      <w:pPr>
        <w:tabs>
          <w:tab w:val="clear" w:pos="1440"/>
        </w:tabs>
        <w:jc w:val="center"/>
        <w:rPr>
          <w:noProof w:val="0"/>
          <w:sz w:val="22"/>
          <w:szCs w:val="22"/>
          <w:lang w:val="sr-Cyrl-CS"/>
        </w:rPr>
      </w:pPr>
      <w:r w:rsidRPr="007424D6">
        <w:rPr>
          <w:noProof w:val="0"/>
          <w:sz w:val="22"/>
          <w:szCs w:val="22"/>
          <w:lang w:val="sr-Cyrl-CS"/>
        </w:rPr>
        <w:t>ЗАПИСНИК</w:t>
      </w:r>
    </w:p>
    <w:p w:rsidR="00CC6DB7" w:rsidRPr="007424D6" w:rsidRDefault="00A14070" w:rsidP="00CC6DB7">
      <w:pPr>
        <w:tabs>
          <w:tab w:val="clear" w:pos="1440"/>
        </w:tabs>
        <w:jc w:val="center"/>
        <w:rPr>
          <w:noProof w:val="0"/>
          <w:sz w:val="22"/>
          <w:szCs w:val="22"/>
          <w:lang w:val="sr-Cyrl-CS"/>
        </w:rPr>
      </w:pPr>
      <w:r w:rsidRPr="007424D6">
        <w:rPr>
          <w:noProof w:val="0"/>
          <w:sz w:val="22"/>
          <w:szCs w:val="22"/>
          <w:lang w:val="sr-Cyrl-CS"/>
        </w:rPr>
        <w:t>30. СЕДНИЦЕ ОДБОРА ЗА ЗАШТИТУ ЖИВОТНЕ СРЕДИНЕ,</w:t>
      </w:r>
    </w:p>
    <w:p w:rsidR="00CC6DB7" w:rsidRPr="007424D6" w:rsidRDefault="00A14070" w:rsidP="00CC6DB7">
      <w:pPr>
        <w:tabs>
          <w:tab w:val="clear" w:pos="1440"/>
        </w:tabs>
        <w:jc w:val="center"/>
        <w:rPr>
          <w:noProof w:val="0"/>
          <w:sz w:val="22"/>
          <w:szCs w:val="22"/>
          <w:lang w:val="sr-Cyrl-CS"/>
        </w:rPr>
      </w:pPr>
      <w:r w:rsidRPr="007424D6">
        <w:rPr>
          <w:noProof w:val="0"/>
          <w:sz w:val="22"/>
          <w:szCs w:val="22"/>
          <w:lang w:val="sr-Cyrl-CS"/>
        </w:rPr>
        <w:t>ОДРЖАНЕ 24. СЕПТЕМБРА 2013. ГОДИНЕ</w:t>
      </w:r>
    </w:p>
    <w:p w:rsidR="00CC6DB7" w:rsidRPr="007424D6" w:rsidRDefault="00A14070" w:rsidP="00CC6DB7">
      <w:pPr>
        <w:tabs>
          <w:tab w:val="clear" w:pos="1440"/>
        </w:tabs>
        <w:jc w:val="center"/>
        <w:rPr>
          <w:noProof w:val="0"/>
          <w:sz w:val="22"/>
          <w:szCs w:val="22"/>
          <w:lang w:val="sr-Cyrl-CS"/>
        </w:rPr>
      </w:pPr>
    </w:p>
    <w:p w:rsidR="00CC6DB7" w:rsidRPr="007424D6" w:rsidRDefault="00A14070" w:rsidP="00CC6DB7">
      <w:pPr>
        <w:tabs>
          <w:tab w:val="clear" w:pos="1440"/>
        </w:tabs>
        <w:jc w:val="left"/>
        <w:rPr>
          <w:noProof w:val="0"/>
          <w:sz w:val="22"/>
          <w:szCs w:val="22"/>
        </w:rPr>
      </w:pPr>
    </w:p>
    <w:p w:rsidR="00CC6DB7" w:rsidRPr="007424D6" w:rsidRDefault="00A14070" w:rsidP="00CC6DB7">
      <w:pPr>
        <w:tabs>
          <w:tab w:val="clear" w:pos="1440"/>
        </w:tabs>
        <w:rPr>
          <w:noProof w:val="0"/>
          <w:sz w:val="22"/>
          <w:szCs w:val="22"/>
          <w:lang w:val="sr-Cyrl-CS"/>
        </w:rPr>
      </w:pPr>
      <w:r w:rsidRPr="007424D6">
        <w:rPr>
          <w:noProof w:val="0"/>
          <w:sz w:val="22"/>
          <w:szCs w:val="22"/>
          <w:lang w:val="sr-Cyrl-CS"/>
        </w:rPr>
        <w:tab/>
        <w:t xml:space="preserve">Седница је почела у </w:t>
      </w:r>
      <w:r w:rsidRPr="007424D6">
        <w:rPr>
          <w:noProof w:val="0"/>
          <w:sz w:val="22"/>
          <w:szCs w:val="22"/>
          <w:lang w:val="sr-Cyrl-CS"/>
        </w:rPr>
        <w:t>12,3</w:t>
      </w:r>
      <w:r w:rsidRPr="007424D6">
        <w:rPr>
          <w:noProof w:val="0"/>
          <w:sz w:val="22"/>
          <w:szCs w:val="22"/>
          <w:lang w:val="sr-Latn-CS"/>
        </w:rPr>
        <w:t>5</w:t>
      </w:r>
      <w:r w:rsidRPr="007424D6">
        <w:rPr>
          <w:noProof w:val="0"/>
          <w:sz w:val="22"/>
          <w:szCs w:val="22"/>
          <w:lang w:val="sr-Cyrl-CS"/>
        </w:rPr>
        <w:t xml:space="preserve"> часова.</w:t>
      </w:r>
    </w:p>
    <w:p w:rsidR="00CC6DB7" w:rsidRPr="007424D6" w:rsidRDefault="00A14070" w:rsidP="00CC6DB7">
      <w:pPr>
        <w:tabs>
          <w:tab w:val="clear" w:pos="1440"/>
        </w:tabs>
        <w:rPr>
          <w:noProof w:val="0"/>
          <w:sz w:val="22"/>
          <w:szCs w:val="22"/>
          <w:lang w:val="sr-Cyrl-CS"/>
        </w:rPr>
      </w:pPr>
    </w:p>
    <w:p w:rsidR="00CC6DB7" w:rsidRPr="007424D6" w:rsidRDefault="00A14070" w:rsidP="00CC6DB7">
      <w:pPr>
        <w:tabs>
          <w:tab w:val="clear" w:pos="1440"/>
        </w:tabs>
        <w:rPr>
          <w:noProof w:val="0"/>
          <w:sz w:val="22"/>
          <w:szCs w:val="22"/>
          <w:lang w:val="sr-Cyrl-CS"/>
        </w:rPr>
      </w:pPr>
      <w:r w:rsidRPr="007424D6">
        <w:rPr>
          <w:noProof w:val="0"/>
          <w:sz w:val="22"/>
          <w:szCs w:val="22"/>
          <w:lang w:val="sr-Cyrl-CS"/>
        </w:rPr>
        <w:tab/>
      </w:r>
      <w:r w:rsidRPr="007424D6">
        <w:rPr>
          <w:noProof w:val="0"/>
          <w:sz w:val="22"/>
          <w:szCs w:val="22"/>
          <w:lang w:val="sr-Cyrl-CS"/>
        </w:rPr>
        <w:t>Одбор је, у</w:t>
      </w:r>
      <w:r w:rsidRPr="007424D6">
        <w:rPr>
          <w:noProof w:val="0"/>
          <w:sz w:val="22"/>
          <w:szCs w:val="22"/>
          <w:lang w:val="sr-Cyrl-CS"/>
        </w:rPr>
        <w:t xml:space="preserve"> складу са чл. 44. став 4</w:t>
      </w:r>
      <w:r w:rsidRPr="007424D6">
        <w:rPr>
          <w:noProof w:val="0"/>
          <w:sz w:val="22"/>
          <w:szCs w:val="22"/>
          <w:lang w:val="sr-Cyrl-CS"/>
        </w:rPr>
        <w:t>.</w:t>
      </w:r>
      <w:r w:rsidRPr="007424D6">
        <w:rPr>
          <w:noProof w:val="0"/>
          <w:sz w:val="22"/>
          <w:szCs w:val="22"/>
          <w:lang w:val="sr-Cyrl-CS"/>
        </w:rPr>
        <w:t xml:space="preserve"> Пословника</w:t>
      </w:r>
      <w:r w:rsidRPr="007424D6">
        <w:rPr>
          <w:noProof w:val="0"/>
          <w:sz w:val="22"/>
          <w:szCs w:val="22"/>
          <w:lang w:val="sr-Cyrl-CS"/>
        </w:rPr>
        <w:t xml:space="preserve"> Народне скупштине</w:t>
      </w:r>
      <w:r w:rsidRPr="007424D6">
        <w:rPr>
          <w:noProof w:val="0"/>
          <w:sz w:val="22"/>
          <w:szCs w:val="22"/>
          <w:lang w:val="sr-Cyrl-CS"/>
        </w:rPr>
        <w:t>,</w:t>
      </w:r>
      <w:r w:rsidRPr="007424D6">
        <w:rPr>
          <w:noProof w:val="0"/>
          <w:sz w:val="22"/>
          <w:szCs w:val="22"/>
          <w:lang w:val="sr-Cyrl-CS"/>
        </w:rPr>
        <w:t xml:space="preserve"> </w:t>
      </w:r>
      <w:r w:rsidRPr="007424D6">
        <w:rPr>
          <w:noProof w:val="0"/>
          <w:sz w:val="22"/>
          <w:szCs w:val="22"/>
          <w:lang w:val="sr-Cyrl-CS"/>
        </w:rPr>
        <w:t xml:space="preserve">одржао </w:t>
      </w:r>
      <w:r w:rsidRPr="007424D6">
        <w:rPr>
          <w:noProof w:val="0"/>
          <w:sz w:val="22"/>
          <w:szCs w:val="22"/>
          <w:lang w:val="sr-Cyrl-CS"/>
        </w:rPr>
        <w:t>седниц</w:t>
      </w:r>
      <w:r w:rsidRPr="007424D6">
        <w:rPr>
          <w:noProof w:val="0"/>
          <w:sz w:val="22"/>
          <w:szCs w:val="22"/>
          <w:lang w:val="sr-Cyrl-CS"/>
        </w:rPr>
        <w:t>у</w:t>
      </w:r>
      <w:r w:rsidRPr="007424D6">
        <w:rPr>
          <w:noProof w:val="0"/>
          <w:sz w:val="22"/>
          <w:szCs w:val="22"/>
          <w:lang w:val="sr-Cyrl-CS"/>
        </w:rPr>
        <w:t xml:space="preserve"> заједно са Одбором за пољ</w:t>
      </w:r>
      <w:r w:rsidRPr="007424D6">
        <w:rPr>
          <w:noProof w:val="0"/>
          <w:sz w:val="22"/>
          <w:szCs w:val="22"/>
          <w:lang w:val="sr-Cyrl-CS"/>
        </w:rPr>
        <w:t>опривреду, шумарство и водопривреду. Седница је одржана ван седишта Народне скупштине, на Палићу, у складу са чланом 42. став 4</w:t>
      </w:r>
      <w:r w:rsidRPr="007424D6">
        <w:rPr>
          <w:noProof w:val="0"/>
          <w:sz w:val="22"/>
          <w:szCs w:val="22"/>
          <w:lang w:val="sr-Cyrl-CS"/>
        </w:rPr>
        <w:t>.</w:t>
      </w:r>
      <w:r w:rsidRPr="007424D6">
        <w:rPr>
          <w:noProof w:val="0"/>
          <w:sz w:val="22"/>
          <w:szCs w:val="22"/>
          <w:lang w:val="sr-Cyrl-CS"/>
        </w:rPr>
        <w:t xml:space="preserve"> Пословника</w:t>
      </w:r>
      <w:r w:rsidRPr="007424D6">
        <w:rPr>
          <w:noProof w:val="0"/>
          <w:sz w:val="22"/>
          <w:szCs w:val="22"/>
          <w:lang w:val="sr-Cyrl-CS"/>
        </w:rPr>
        <w:t>, уз подршку пројекта Програма уједињених нација за развој („УНДП“)</w:t>
      </w:r>
      <w:r w:rsidRPr="007424D6">
        <w:rPr>
          <w:noProof w:val="0"/>
          <w:sz w:val="22"/>
          <w:szCs w:val="22"/>
          <w:lang w:val="sr-Cyrl-CS"/>
        </w:rPr>
        <w:t xml:space="preserve">. </w:t>
      </w:r>
    </w:p>
    <w:p w:rsidR="00CC6DB7" w:rsidRPr="007424D6" w:rsidRDefault="00A14070" w:rsidP="00CC6DB7">
      <w:pPr>
        <w:tabs>
          <w:tab w:val="clear" w:pos="1440"/>
        </w:tabs>
        <w:rPr>
          <w:noProof w:val="0"/>
          <w:sz w:val="22"/>
          <w:szCs w:val="22"/>
          <w:lang w:val="sr-Cyrl-CS"/>
        </w:rPr>
      </w:pPr>
    </w:p>
    <w:p w:rsidR="00CC6DB7" w:rsidRPr="007424D6" w:rsidRDefault="00A14070" w:rsidP="00CC6DB7">
      <w:pPr>
        <w:tabs>
          <w:tab w:val="clear" w:pos="1440"/>
        </w:tabs>
        <w:rPr>
          <w:noProof w:val="0"/>
          <w:sz w:val="22"/>
          <w:szCs w:val="22"/>
        </w:rPr>
      </w:pPr>
      <w:r w:rsidRPr="007424D6">
        <w:rPr>
          <w:noProof w:val="0"/>
          <w:sz w:val="22"/>
          <w:szCs w:val="22"/>
          <w:lang w:val="sr-Cyrl-CS"/>
        </w:rPr>
        <w:tab/>
      </w:r>
      <w:r w:rsidRPr="007424D6">
        <w:rPr>
          <w:noProof w:val="0"/>
          <w:sz w:val="22"/>
          <w:szCs w:val="22"/>
          <w:lang w:val="sr-Cyrl-CS"/>
        </w:rPr>
        <w:t>С</w:t>
      </w:r>
      <w:r w:rsidRPr="007424D6">
        <w:rPr>
          <w:noProof w:val="0"/>
          <w:sz w:val="22"/>
          <w:szCs w:val="22"/>
          <w:lang w:val="sr-Cyrl-CS"/>
        </w:rPr>
        <w:t xml:space="preserve">едницом </w:t>
      </w:r>
      <w:r w:rsidRPr="007424D6">
        <w:rPr>
          <w:noProof w:val="0"/>
          <w:sz w:val="22"/>
          <w:szCs w:val="22"/>
          <w:lang w:val="sr-Cyrl-CS"/>
        </w:rPr>
        <w:t xml:space="preserve">је </w:t>
      </w:r>
      <w:r w:rsidRPr="007424D6">
        <w:rPr>
          <w:noProof w:val="0"/>
          <w:sz w:val="22"/>
          <w:szCs w:val="22"/>
          <w:lang w:val="sr-Cyrl-CS"/>
        </w:rPr>
        <w:t>председавал</w:t>
      </w:r>
      <w:r w:rsidRPr="007424D6">
        <w:rPr>
          <w:noProof w:val="0"/>
          <w:sz w:val="22"/>
          <w:szCs w:val="22"/>
          <w:lang w:val="sr-Cyrl-CS"/>
        </w:rPr>
        <w:t>а</w:t>
      </w:r>
      <w:r w:rsidRPr="007424D6">
        <w:rPr>
          <w:noProof w:val="0"/>
          <w:sz w:val="22"/>
          <w:szCs w:val="22"/>
          <w:lang w:val="sr-Cyrl-CS"/>
        </w:rPr>
        <w:t xml:space="preserve"> Милица Војић Марковић, председник Одбора</w:t>
      </w:r>
      <w:r w:rsidRPr="007424D6">
        <w:rPr>
          <w:noProof w:val="0"/>
          <w:sz w:val="22"/>
          <w:szCs w:val="22"/>
          <w:lang w:val="sr-Cyrl-CS"/>
        </w:rPr>
        <w:t xml:space="preserve"> за заштиту животне средине</w:t>
      </w:r>
      <w:r w:rsidRPr="007424D6">
        <w:rPr>
          <w:noProof w:val="0"/>
          <w:sz w:val="22"/>
          <w:szCs w:val="22"/>
          <w:lang w:val="sr-Cyrl-CS"/>
        </w:rPr>
        <w:t>.</w:t>
      </w:r>
    </w:p>
    <w:p w:rsidR="00CC6DB7" w:rsidRPr="007424D6" w:rsidRDefault="00A14070" w:rsidP="00CC6DB7">
      <w:pPr>
        <w:tabs>
          <w:tab w:val="clear" w:pos="1440"/>
        </w:tabs>
        <w:rPr>
          <w:noProof w:val="0"/>
          <w:sz w:val="22"/>
          <w:szCs w:val="22"/>
        </w:rPr>
      </w:pPr>
    </w:p>
    <w:p w:rsidR="00CC6DB7" w:rsidRPr="007424D6" w:rsidRDefault="00A14070" w:rsidP="00CC6DB7">
      <w:pPr>
        <w:tabs>
          <w:tab w:val="clear" w:pos="1440"/>
        </w:tabs>
        <w:rPr>
          <w:noProof w:val="0"/>
          <w:sz w:val="22"/>
          <w:szCs w:val="22"/>
          <w:lang w:val="sr-Cyrl-CS"/>
        </w:rPr>
      </w:pPr>
      <w:r w:rsidRPr="007424D6">
        <w:rPr>
          <w:noProof w:val="0"/>
          <w:sz w:val="22"/>
          <w:szCs w:val="22"/>
          <w:lang w:val="sr-Cyrl-CS"/>
        </w:rPr>
        <w:tab/>
        <w:t xml:space="preserve">Седници су присуствовали чланови Одбора: </w:t>
      </w:r>
      <w:r w:rsidRPr="007424D6">
        <w:rPr>
          <w:noProof w:val="0"/>
          <w:sz w:val="22"/>
          <w:szCs w:val="22"/>
        </w:rPr>
        <w:t xml:space="preserve">Биљана Илић Стошић, </w:t>
      </w:r>
      <w:r w:rsidRPr="007424D6">
        <w:rPr>
          <w:noProof w:val="0"/>
          <w:sz w:val="22"/>
          <w:szCs w:val="22"/>
          <w:lang w:val="sr-Cyrl-CS"/>
        </w:rPr>
        <w:t>Љубан Панић</w:t>
      </w:r>
      <w:r w:rsidRPr="007424D6">
        <w:rPr>
          <w:noProof w:val="0"/>
          <w:sz w:val="22"/>
          <w:szCs w:val="22"/>
          <w:lang w:val="sr-Cyrl-CS"/>
        </w:rPr>
        <w:t xml:space="preserve"> и</w:t>
      </w:r>
      <w:r w:rsidRPr="007424D6">
        <w:rPr>
          <w:noProof w:val="0"/>
          <w:sz w:val="22"/>
          <w:szCs w:val="22"/>
          <w:lang w:val="sr-Cyrl-CS"/>
        </w:rPr>
        <w:t xml:space="preserve"> Ив</w:t>
      </w:r>
      <w:r w:rsidRPr="007424D6">
        <w:rPr>
          <w:noProof w:val="0"/>
          <w:sz w:val="22"/>
          <w:szCs w:val="22"/>
          <w:lang w:val="sr-Cyrl-CS"/>
        </w:rPr>
        <w:t>ан Карић.</w:t>
      </w:r>
    </w:p>
    <w:p w:rsidR="00CC6DB7" w:rsidRPr="007424D6" w:rsidRDefault="00A14070" w:rsidP="00CC6DB7">
      <w:pPr>
        <w:tabs>
          <w:tab w:val="clear" w:pos="1440"/>
        </w:tabs>
        <w:rPr>
          <w:noProof w:val="0"/>
          <w:sz w:val="22"/>
          <w:szCs w:val="22"/>
          <w:lang w:val="sr-Cyrl-CS"/>
        </w:rPr>
      </w:pPr>
    </w:p>
    <w:p w:rsidR="00CC6DB7" w:rsidRPr="007424D6" w:rsidRDefault="00A14070" w:rsidP="00CC6DB7">
      <w:pPr>
        <w:tabs>
          <w:tab w:val="clear" w:pos="1440"/>
        </w:tabs>
        <w:ind w:firstLine="720"/>
        <w:rPr>
          <w:noProof w:val="0"/>
          <w:sz w:val="22"/>
          <w:szCs w:val="22"/>
          <w:lang w:val="sr-Cyrl-CS"/>
        </w:rPr>
      </w:pPr>
      <w:r w:rsidRPr="007424D6">
        <w:rPr>
          <w:noProof w:val="0"/>
          <w:sz w:val="22"/>
          <w:szCs w:val="22"/>
          <w:lang w:val="sr-Cyrl-CS"/>
        </w:rPr>
        <w:t xml:space="preserve">Седници нису присуствовали чланови Одбора: </w:t>
      </w:r>
      <w:r w:rsidRPr="007424D6">
        <w:rPr>
          <w:noProof w:val="0"/>
          <w:sz w:val="22"/>
          <w:szCs w:val="22"/>
          <w:lang w:val="sr-Cyrl-CS"/>
        </w:rPr>
        <w:t xml:space="preserve">Александра Томић, </w:t>
      </w:r>
      <w:r w:rsidRPr="007424D6">
        <w:rPr>
          <w:noProof w:val="0"/>
          <w:sz w:val="22"/>
          <w:szCs w:val="22"/>
        </w:rPr>
        <w:t xml:space="preserve">Жељко Сушец, </w:t>
      </w:r>
      <w:r w:rsidRPr="007424D6">
        <w:rPr>
          <w:noProof w:val="0"/>
          <w:sz w:val="22"/>
          <w:szCs w:val="22"/>
          <w:lang w:val="sr-Cyrl-CS"/>
        </w:rPr>
        <w:t xml:space="preserve">Зоран Бојанић, Јелена Мијатовић, </w:t>
      </w:r>
      <w:r w:rsidRPr="007424D6">
        <w:rPr>
          <w:noProof w:val="0"/>
          <w:sz w:val="22"/>
          <w:szCs w:val="22"/>
          <w:lang w:val="sr-Cyrl-CS"/>
        </w:rPr>
        <w:t xml:space="preserve">Иван Јовановић, Гордана Чомић, Дејан Николић, </w:t>
      </w:r>
      <w:r w:rsidRPr="007424D6">
        <w:rPr>
          <w:noProof w:val="0"/>
          <w:sz w:val="22"/>
          <w:szCs w:val="22"/>
          <w:lang w:val="sr-Cyrl-CS"/>
        </w:rPr>
        <w:t xml:space="preserve">Живојин Станковић, </w:t>
      </w:r>
      <w:r w:rsidRPr="007424D6">
        <w:rPr>
          <w:noProof w:val="0"/>
          <w:sz w:val="22"/>
          <w:szCs w:val="22"/>
          <w:lang w:val="sr-Cyrl-CS"/>
        </w:rPr>
        <w:t xml:space="preserve">Ивана Динић, Јудита Поповић, Јелена Травар Миљевић, </w:t>
      </w:r>
      <w:r w:rsidRPr="007424D6">
        <w:rPr>
          <w:noProof w:val="0"/>
          <w:sz w:val="22"/>
          <w:szCs w:val="22"/>
          <w:lang w:val="sr-Cyrl-CS"/>
        </w:rPr>
        <w:t>Константин Арсеновић</w:t>
      </w:r>
      <w:r w:rsidRPr="007424D6">
        <w:rPr>
          <w:noProof w:val="0"/>
          <w:sz w:val="22"/>
          <w:szCs w:val="22"/>
          <w:lang w:val="sr-Cyrl-CS"/>
        </w:rPr>
        <w:t xml:space="preserve"> </w:t>
      </w:r>
      <w:r w:rsidRPr="007424D6">
        <w:rPr>
          <w:noProof w:val="0"/>
          <w:sz w:val="22"/>
          <w:szCs w:val="22"/>
          <w:lang w:val="sr-Cyrl-CS"/>
        </w:rPr>
        <w:t>и Зоран Васић</w:t>
      </w:r>
      <w:r w:rsidRPr="007424D6">
        <w:rPr>
          <w:noProof w:val="0"/>
          <w:sz w:val="22"/>
          <w:szCs w:val="22"/>
          <w:lang w:val="sr-Cyrl-CS"/>
        </w:rPr>
        <w:t xml:space="preserve"> (као ни њихови заменици). </w:t>
      </w:r>
    </w:p>
    <w:p w:rsidR="00CC6DB7" w:rsidRPr="007424D6" w:rsidRDefault="00A14070" w:rsidP="00CC6DB7">
      <w:pPr>
        <w:tabs>
          <w:tab w:val="clear" w:pos="1440"/>
        </w:tabs>
        <w:ind w:firstLine="720"/>
        <w:rPr>
          <w:noProof w:val="0"/>
          <w:sz w:val="22"/>
          <w:szCs w:val="22"/>
          <w:lang w:val="sr-Cyrl-CS"/>
        </w:rPr>
      </w:pPr>
    </w:p>
    <w:p w:rsidR="00CC6DB7" w:rsidRPr="007424D6" w:rsidRDefault="00A14070" w:rsidP="00CC6DB7">
      <w:pPr>
        <w:tabs>
          <w:tab w:val="clear" w:pos="1440"/>
        </w:tabs>
        <w:ind w:firstLine="720"/>
        <w:rPr>
          <w:noProof w:val="0"/>
          <w:sz w:val="22"/>
          <w:szCs w:val="22"/>
          <w:lang w:val="sr-Cyrl-CS"/>
        </w:rPr>
      </w:pPr>
      <w:r w:rsidRPr="007424D6">
        <w:rPr>
          <w:noProof w:val="0"/>
          <w:sz w:val="22"/>
          <w:szCs w:val="22"/>
          <w:lang w:val="sr-Cyrl-CS"/>
        </w:rPr>
        <w:t>Седници су присуствовали</w:t>
      </w:r>
      <w:r w:rsidRPr="007424D6">
        <w:rPr>
          <w:noProof w:val="0"/>
          <w:sz w:val="22"/>
          <w:szCs w:val="22"/>
          <w:lang w:val="sr-Cyrl-CS"/>
        </w:rPr>
        <w:t>: Небојша Вељковић и Ивана Ђукановић,</w:t>
      </w:r>
      <w:r w:rsidRPr="007424D6">
        <w:rPr>
          <w:rStyle w:val="Emphasis"/>
          <w:i w:val="0"/>
          <w:sz w:val="22"/>
          <w:szCs w:val="22"/>
          <w:lang w:val="sr-Cyrl-CS"/>
        </w:rPr>
        <w:t xml:space="preserve"> представници Агенције за заштиту животне средине, </w:t>
      </w:r>
      <w:r w:rsidRPr="007424D6">
        <w:rPr>
          <w:noProof w:val="0"/>
          <w:sz w:val="22"/>
          <w:szCs w:val="22"/>
          <w:lang w:val="sr-Cyrl-CS"/>
        </w:rPr>
        <w:t>представници Министарства пољопривреде, шумарства и водопривреде</w:t>
      </w:r>
      <w:r w:rsidRPr="007424D6">
        <w:rPr>
          <w:noProof w:val="0"/>
          <w:sz w:val="22"/>
          <w:szCs w:val="22"/>
          <w:lang w:val="sr-Cyrl-CS"/>
        </w:rPr>
        <w:t>:</w:t>
      </w:r>
      <w:r w:rsidRPr="007424D6">
        <w:rPr>
          <w:noProof w:val="0"/>
          <w:sz w:val="22"/>
          <w:szCs w:val="22"/>
          <w:lang w:val="sr-Cyrl-CS"/>
        </w:rPr>
        <w:t xml:space="preserve"> </w:t>
      </w:r>
      <w:r w:rsidRPr="007424D6">
        <w:rPr>
          <w:noProof w:val="0"/>
          <w:sz w:val="22"/>
          <w:szCs w:val="22"/>
          <w:lang w:val="sr-Cyrl-CS"/>
        </w:rPr>
        <w:t>Славица Николић Стајковић,</w:t>
      </w:r>
      <w:r w:rsidRPr="007424D6">
        <w:rPr>
          <w:rStyle w:val="Emphasis"/>
          <w:i w:val="0"/>
          <w:sz w:val="22"/>
          <w:szCs w:val="22"/>
          <w:lang w:val="sr-Cyrl-CS"/>
        </w:rPr>
        <w:t xml:space="preserve"> </w:t>
      </w:r>
      <w:r w:rsidRPr="007424D6">
        <w:rPr>
          <w:rStyle w:val="Emphasis"/>
          <w:i w:val="0"/>
          <w:sz w:val="22"/>
          <w:szCs w:val="22"/>
          <w:lang w:val="sr-Cyrl-CS"/>
        </w:rPr>
        <w:t xml:space="preserve">из Управе за ветерину, </w:t>
      </w:r>
      <w:r w:rsidRPr="007424D6">
        <w:rPr>
          <w:rStyle w:val="Emphasis"/>
          <w:i w:val="0"/>
          <w:sz w:val="22"/>
          <w:szCs w:val="22"/>
          <w:lang w:val="sr-Cyrl-CS"/>
        </w:rPr>
        <w:t>Томислав Павловић</w:t>
      </w:r>
      <w:r w:rsidRPr="007424D6">
        <w:rPr>
          <w:rStyle w:val="Emphasis"/>
          <w:i w:val="0"/>
          <w:sz w:val="22"/>
          <w:szCs w:val="22"/>
          <w:lang w:val="sr-Cyrl-CS"/>
        </w:rPr>
        <w:t xml:space="preserve"> и</w:t>
      </w:r>
      <w:r w:rsidRPr="007424D6">
        <w:rPr>
          <w:rStyle w:val="Emphasis"/>
          <w:i w:val="0"/>
          <w:sz w:val="22"/>
          <w:szCs w:val="22"/>
          <w:lang w:val="sr-Cyrl-CS"/>
        </w:rPr>
        <w:t xml:space="preserve"> Владица Банић, </w:t>
      </w:r>
      <w:r w:rsidRPr="007424D6">
        <w:rPr>
          <w:rStyle w:val="Emphasis"/>
          <w:i w:val="0"/>
          <w:sz w:val="22"/>
          <w:szCs w:val="22"/>
          <w:lang w:val="sr-Cyrl-CS"/>
        </w:rPr>
        <w:t>из Управе за пољопривредн</w:t>
      </w:r>
      <w:r w:rsidRPr="007424D6">
        <w:rPr>
          <w:rStyle w:val="Emphasis"/>
          <w:i w:val="0"/>
          <w:sz w:val="22"/>
          <w:szCs w:val="22"/>
          <w:lang w:val="sr-Cyrl-CS"/>
        </w:rPr>
        <w:t>о</w:t>
      </w:r>
      <w:r w:rsidRPr="007424D6">
        <w:rPr>
          <w:rStyle w:val="Emphasis"/>
          <w:i w:val="0"/>
          <w:sz w:val="22"/>
          <w:szCs w:val="22"/>
          <w:lang w:val="sr-Cyrl-CS"/>
        </w:rPr>
        <w:t xml:space="preserve"> </w:t>
      </w:r>
      <w:r w:rsidRPr="007424D6">
        <w:rPr>
          <w:rStyle w:val="Emphasis"/>
          <w:i w:val="0"/>
          <w:sz w:val="22"/>
          <w:szCs w:val="22"/>
          <w:lang w:val="sr-Cyrl-CS"/>
        </w:rPr>
        <w:t>земљиште</w:t>
      </w:r>
      <w:r w:rsidRPr="007424D6">
        <w:rPr>
          <w:rStyle w:val="Emphasis"/>
          <w:i w:val="0"/>
          <w:sz w:val="22"/>
          <w:szCs w:val="22"/>
          <w:lang w:val="sr-Cyrl-CS"/>
        </w:rPr>
        <w:t>, Љиљана Анђелић, Алек</w:t>
      </w:r>
      <w:r w:rsidRPr="007424D6">
        <w:rPr>
          <w:rStyle w:val="Emphasis"/>
          <w:i w:val="0"/>
          <w:sz w:val="22"/>
          <w:szCs w:val="22"/>
          <w:lang w:val="sr-Cyrl-CS"/>
        </w:rPr>
        <w:t>сандра Савић и Марта Михаиловић</w:t>
      </w:r>
      <w:r w:rsidRPr="007424D6">
        <w:rPr>
          <w:rStyle w:val="Emphasis"/>
          <w:i w:val="0"/>
          <w:sz w:val="22"/>
          <w:szCs w:val="22"/>
          <w:lang w:val="sr-Cyrl-CS"/>
        </w:rPr>
        <w:t xml:space="preserve"> </w:t>
      </w:r>
      <w:r w:rsidRPr="007424D6">
        <w:rPr>
          <w:noProof w:val="0"/>
          <w:sz w:val="22"/>
          <w:szCs w:val="22"/>
          <w:lang w:val="sr-Cyrl-CS"/>
        </w:rPr>
        <w:t xml:space="preserve">из </w:t>
      </w:r>
      <w:r w:rsidRPr="007424D6">
        <w:rPr>
          <w:noProof w:val="0"/>
          <w:sz w:val="22"/>
          <w:szCs w:val="22"/>
          <w:lang w:val="sr-Cyrl-CS"/>
        </w:rPr>
        <w:t>Д</w:t>
      </w:r>
      <w:r w:rsidRPr="007424D6">
        <w:rPr>
          <w:noProof w:val="0"/>
          <w:sz w:val="22"/>
          <w:szCs w:val="22"/>
          <w:lang w:val="sr-Cyrl-CS"/>
        </w:rPr>
        <w:t>ирекције за воде</w:t>
      </w:r>
      <w:r w:rsidRPr="007424D6">
        <w:rPr>
          <w:noProof w:val="0"/>
          <w:sz w:val="22"/>
          <w:szCs w:val="22"/>
          <w:lang w:val="sr-Cyrl-CS"/>
        </w:rPr>
        <w:t>,</w:t>
      </w:r>
      <w:r w:rsidRPr="007424D6">
        <w:rPr>
          <w:noProof w:val="0"/>
          <w:sz w:val="22"/>
          <w:szCs w:val="22"/>
          <w:lang w:val="sr-Cyrl-CS"/>
        </w:rPr>
        <w:t xml:space="preserve"> </w:t>
      </w:r>
      <w:r w:rsidRPr="007424D6">
        <w:rPr>
          <w:rStyle w:val="Emphasis"/>
          <w:i w:val="0"/>
          <w:sz w:val="22"/>
          <w:szCs w:val="22"/>
          <w:lang w:val="sr-Cyrl-CS"/>
        </w:rPr>
        <w:t>Гр</w:t>
      </w:r>
      <w:r w:rsidRPr="007424D6">
        <w:rPr>
          <w:rStyle w:val="Emphasis"/>
          <w:i w:val="0"/>
          <w:sz w:val="22"/>
          <w:szCs w:val="22"/>
          <w:lang w:val="sr-Cyrl-CS"/>
        </w:rPr>
        <w:t>е</w:t>
      </w:r>
      <w:r w:rsidRPr="007424D6">
        <w:rPr>
          <w:rStyle w:val="Emphasis"/>
          <w:i w:val="0"/>
          <w:sz w:val="22"/>
          <w:szCs w:val="22"/>
          <w:lang w:val="sr-Cyrl-CS"/>
        </w:rPr>
        <w:t>го</w:t>
      </w:r>
      <w:r w:rsidRPr="007424D6">
        <w:rPr>
          <w:rStyle w:val="Emphasis"/>
          <w:i w:val="0"/>
          <w:sz w:val="22"/>
          <w:szCs w:val="22"/>
          <w:lang w:val="sr-Cyrl-CS"/>
        </w:rPr>
        <w:t>р Тиквицки</w:t>
      </w:r>
      <w:r w:rsidRPr="007424D6">
        <w:rPr>
          <w:rStyle w:val="Emphasis"/>
          <w:i w:val="0"/>
          <w:sz w:val="22"/>
          <w:szCs w:val="22"/>
          <w:lang w:val="sr-Cyrl-CS"/>
        </w:rPr>
        <w:t xml:space="preserve"> из Ветеринарск</w:t>
      </w:r>
      <w:r w:rsidRPr="007424D6">
        <w:rPr>
          <w:rStyle w:val="Emphasis"/>
          <w:i w:val="0"/>
          <w:sz w:val="22"/>
          <w:szCs w:val="22"/>
          <w:lang w:val="sr-Cyrl-CS"/>
        </w:rPr>
        <w:t xml:space="preserve">е коморе Србије, Јован Табаков из </w:t>
      </w:r>
      <w:r w:rsidRPr="007424D6">
        <w:rPr>
          <w:rStyle w:val="Emphasis"/>
          <w:i w:val="0"/>
          <w:sz w:val="22"/>
          <w:szCs w:val="22"/>
          <w:lang w:val="sr-Cyrl-CS"/>
        </w:rPr>
        <w:t>Покрајинск</w:t>
      </w:r>
      <w:r w:rsidRPr="007424D6">
        <w:rPr>
          <w:rStyle w:val="Emphasis"/>
          <w:i w:val="0"/>
          <w:sz w:val="22"/>
          <w:szCs w:val="22"/>
          <w:lang w:val="sr-Cyrl-CS"/>
        </w:rPr>
        <w:t>ог</w:t>
      </w:r>
      <w:r w:rsidRPr="007424D6">
        <w:rPr>
          <w:rStyle w:val="Emphasis"/>
          <w:i w:val="0"/>
          <w:sz w:val="22"/>
          <w:szCs w:val="22"/>
          <w:lang w:val="sr-Cyrl-CS"/>
        </w:rPr>
        <w:t xml:space="preserve"> секретариј</w:t>
      </w:r>
      <w:r w:rsidRPr="007424D6">
        <w:rPr>
          <w:rStyle w:val="Emphasis"/>
          <w:i w:val="0"/>
          <w:sz w:val="22"/>
          <w:szCs w:val="22"/>
          <w:lang w:val="sr-Cyrl-CS"/>
        </w:rPr>
        <w:t>ат</w:t>
      </w:r>
      <w:r w:rsidRPr="007424D6">
        <w:rPr>
          <w:rStyle w:val="Emphasis"/>
          <w:i w:val="0"/>
          <w:sz w:val="22"/>
          <w:szCs w:val="22"/>
          <w:lang w:val="sr-Cyrl-CS"/>
        </w:rPr>
        <w:t>а</w:t>
      </w:r>
      <w:r w:rsidRPr="007424D6">
        <w:rPr>
          <w:rStyle w:val="Emphasis"/>
          <w:i w:val="0"/>
          <w:sz w:val="22"/>
          <w:szCs w:val="22"/>
          <w:lang w:val="sr-Cyrl-CS"/>
        </w:rPr>
        <w:t xml:space="preserve"> за пољопривреду, водопривреду и шумарство, </w:t>
      </w:r>
      <w:r w:rsidRPr="007424D6">
        <w:rPr>
          <w:rStyle w:val="Emphasis"/>
          <w:i w:val="0"/>
          <w:sz w:val="22"/>
          <w:szCs w:val="22"/>
          <w:lang w:val="sr-Cyrl-CS"/>
        </w:rPr>
        <w:t xml:space="preserve">Шиме Острогонац, Атила Ченгери, Габор Месарош, Мариета Белошевац и Гргур Степић, представници </w:t>
      </w:r>
      <w:r w:rsidRPr="007424D6">
        <w:rPr>
          <w:rStyle w:val="Emphasis"/>
          <w:i w:val="0"/>
          <w:sz w:val="22"/>
          <w:szCs w:val="22"/>
          <w:lang w:val="sr-Cyrl-CS"/>
        </w:rPr>
        <w:t xml:space="preserve">локалне самоуправе и Градског већа Суботице </w:t>
      </w:r>
      <w:r w:rsidRPr="007424D6">
        <w:rPr>
          <w:rStyle w:val="Emphasis"/>
          <w:i w:val="0"/>
          <w:sz w:val="22"/>
          <w:szCs w:val="22"/>
          <w:lang w:val="sr-Cyrl-CS"/>
        </w:rPr>
        <w:t>и Даниел Ковачић, посланик АП Војводина.</w:t>
      </w:r>
      <w:r w:rsidRPr="007424D6">
        <w:rPr>
          <w:rStyle w:val="Emphasis"/>
          <w:i w:val="0"/>
          <w:sz w:val="22"/>
          <w:szCs w:val="22"/>
          <w:lang w:val="sr-Cyrl-CS"/>
        </w:rPr>
        <w:t xml:space="preserve"> Седници су присуствовали предс</w:t>
      </w:r>
      <w:r w:rsidRPr="007424D6">
        <w:rPr>
          <w:rStyle w:val="Emphasis"/>
          <w:i w:val="0"/>
          <w:sz w:val="22"/>
          <w:szCs w:val="22"/>
          <w:lang w:val="sr-Cyrl-CS"/>
        </w:rPr>
        <w:t xml:space="preserve">тавници невладиног сектора: </w:t>
      </w:r>
      <w:r w:rsidRPr="007424D6">
        <w:rPr>
          <w:rStyle w:val="Emphasis"/>
          <w:i w:val="0"/>
          <w:sz w:val="22"/>
          <w:szCs w:val="22"/>
          <w:lang w:val="sr-Cyrl-CS"/>
        </w:rPr>
        <w:t>С</w:t>
      </w:r>
      <w:r w:rsidRPr="007424D6">
        <w:rPr>
          <w:rStyle w:val="Emphasis"/>
          <w:i w:val="0"/>
          <w:sz w:val="22"/>
          <w:szCs w:val="22"/>
          <w:lang w:val="sr-Cyrl-CS"/>
        </w:rPr>
        <w:t>њ</w:t>
      </w:r>
      <w:r w:rsidRPr="007424D6">
        <w:rPr>
          <w:rStyle w:val="Emphasis"/>
          <w:i w:val="0"/>
          <w:sz w:val="22"/>
          <w:szCs w:val="22"/>
          <w:lang w:val="sr-Cyrl-CS"/>
        </w:rPr>
        <w:t xml:space="preserve">ежана Митровић, менаџер Регионалног „Архус центра“ Суботица, </w:t>
      </w:r>
      <w:r w:rsidRPr="007424D6">
        <w:rPr>
          <w:rStyle w:val="Emphasis"/>
          <w:i w:val="0"/>
          <w:sz w:val="22"/>
          <w:szCs w:val="22"/>
          <w:lang w:val="sr-Cyrl-CS"/>
        </w:rPr>
        <w:t xml:space="preserve">Леона Мезеи, представник </w:t>
      </w:r>
      <w:r w:rsidRPr="007424D6">
        <w:rPr>
          <w:rStyle w:val="Emphasis"/>
          <w:i w:val="0"/>
          <w:sz w:val="22"/>
          <w:szCs w:val="22"/>
          <w:lang w:val="sr-Cyrl-CS"/>
        </w:rPr>
        <w:t>„ЦЕКОМ“-</w:t>
      </w:r>
      <w:r w:rsidRPr="007424D6">
        <w:rPr>
          <w:rStyle w:val="Emphasis"/>
          <w:i w:val="0"/>
          <w:sz w:val="22"/>
          <w:szCs w:val="22"/>
          <w:lang w:val="sr-Cyrl-CS"/>
        </w:rPr>
        <w:t>Суботиц</w:t>
      </w:r>
      <w:r w:rsidRPr="007424D6">
        <w:rPr>
          <w:rStyle w:val="Emphasis"/>
          <w:i w:val="0"/>
          <w:sz w:val="22"/>
          <w:szCs w:val="22"/>
          <w:lang w:val="sr-Cyrl-CS"/>
        </w:rPr>
        <w:t>а</w:t>
      </w:r>
      <w:r w:rsidRPr="007424D6">
        <w:rPr>
          <w:rStyle w:val="Emphasis"/>
          <w:i w:val="0"/>
          <w:sz w:val="22"/>
          <w:szCs w:val="22"/>
          <w:lang w:val="sr-Cyrl-CS"/>
        </w:rPr>
        <w:t xml:space="preserve">, </w:t>
      </w:r>
      <w:r w:rsidRPr="007424D6">
        <w:rPr>
          <w:rStyle w:val="Emphasis"/>
          <w:i w:val="0"/>
          <w:sz w:val="22"/>
          <w:szCs w:val="22"/>
          <w:lang w:val="sr-Cyrl-CS"/>
        </w:rPr>
        <w:t xml:space="preserve">као и </w:t>
      </w:r>
      <w:r w:rsidRPr="007424D6">
        <w:rPr>
          <w:rStyle w:val="Emphasis"/>
          <w:i w:val="0"/>
          <w:sz w:val="22"/>
          <w:szCs w:val="22"/>
          <w:lang w:val="sr-Cyrl-CS"/>
        </w:rPr>
        <w:t xml:space="preserve">Мирослав Киш и Данијел Ковачевић, из Удружења пољопривредника Суботица, Иван Видаковић, Арпад Киш и Предраг Кујунџић, из Удружења сељака „Стари Жедник“, </w:t>
      </w:r>
      <w:r w:rsidRPr="007424D6">
        <w:rPr>
          <w:rStyle w:val="Emphasis"/>
          <w:i w:val="0"/>
          <w:sz w:val="22"/>
          <w:szCs w:val="22"/>
          <w:lang w:val="sr-Cyrl-CS"/>
        </w:rPr>
        <w:t xml:space="preserve">Изабел </w:t>
      </w:r>
      <w:r w:rsidRPr="007424D6">
        <w:rPr>
          <w:rStyle w:val="Emphasis"/>
          <w:i w:val="0"/>
          <w:sz w:val="22"/>
          <w:szCs w:val="22"/>
          <w:lang w:val="sr-Cyrl-CS"/>
        </w:rPr>
        <w:t>Лањи Х</w:t>
      </w:r>
      <w:r w:rsidRPr="007424D6">
        <w:rPr>
          <w:rStyle w:val="Emphasis"/>
          <w:i w:val="0"/>
          <w:sz w:val="22"/>
          <w:szCs w:val="22"/>
          <w:lang w:val="sr-Cyrl-CS"/>
        </w:rPr>
        <w:t>р</w:t>
      </w:r>
      <w:r w:rsidRPr="007424D6">
        <w:rPr>
          <w:rStyle w:val="Emphasis"/>
          <w:i w:val="0"/>
          <w:sz w:val="22"/>
          <w:szCs w:val="22"/>
          <w:lang w:val="sr-Cyrl-CS"/>
        </w:rPr>
        <w:t xml:space="preserve">ис, представник предузећа „Парк Палић д.о.о.“.  </w:t>
      </w:r>
      <w:r w:rsidRPr="007424D6">
        <w:rPr>
          <w:noProof w:val="0"/>
          <w:sz w:val="22"/>
          <w:szCs w:val="22"/>
          <w:lang w:val="sr-Cyrl-CS"/>
        </w:rPr>
        <w:t xml:space="preserve"> </w:t>
      </w:r>
    </w:p>
    <w:p w:rsidR="00731DF6" w:rsidRPr="007424D6" w:rsidRDefault="00A14070" w:rsidP="00CC6DB7">
      <w:pPr>
        <w:tabs>
          <w:tab w:val="clear" w:pos="1440"/>
        </w:tabs>
        <w:ind w:firstLine="720"/>
        <w:rPr>
          <w:noProof w:val="0"/>
          <w:sz w:val="22"/>
          <w:szCs w:val="22"/>
          <w:lang w:val="sr-Cyrl-CS"/>
        </w:rPr>
      </w:pPr>
    </w:p>
    <w:p w:rsidR="00EB7201" w:rsidRPr="007424D6" w:rsidRDefault="00A14070" w:rsidP="00EB7201">
      <w:pPr>
        <w:tabs>
          <w:tab w:val="clear" w:pos="1440"/>
          <w:tab w:val="left" w:pos="851"/>
        </w:tabs>
        <w:rPr>
          <w:sz w:val="22"/>
          <w:szCs w:val="22"/>
          <w:lang w:val="sr-Cyrl-CS"/>
        </w:rPr>
      </w:pPr>
      <w:r w:rsidRPr="007424D6">
        <w:rPr>
          <w:b/>
          <w:sz w:val="22"/>
          <w:szCs w:val="22"/>
          <w:lang w:val="sr-Cyrl-CS"/>
        </w:rPr>
        <w:tab/>
      </w:r>
      <w:r w:rsidRPr="007424D6">
        <w:rPr>
          <w:sz w:val="22"/>
          <w:szCs w:val="22"/>
          <w:lang w:val="sr-Cyrl-CS"/>
        </w:rPr>
        <w:t>Седница је, у складу са чланом 72. ст</w:t>
      </w:r>
      <w:r w:rsidRPr="007424D6">
        <w:rPr>
          <w:sz w:val="22"/>
          <w:szCs w:val="22"/>
          <w:lang w:val="sr-Cyrl-CS"/>
        </w:rPr>
        <w:t>ав 5. Пословника НС, одржана без кворума за одлучивање у циљу обавештавања Одбора о питањима из његовог делокруга, по предложеном дневном реду:</w:t>
      </w:r>
    </w:p>
    <w:p w:rsidR="00EB7201" w:rsidRPr="007424D6" w:rsidRDefault="00A14070" w:rsidP="00EB7201">
      <w:pPr>
        <w:tabs>
          <w:tab w:val="clear" w:pos="1440"/>
          <w:tab w:val="left" w:pos="851"/>
        </w:tabs>
        <w:rPr>
          <w:sz w:val="22"/>
          <w:szCs w:val="22"/>
          <w:lang w:val="sr-Cyrl-CS"/>
        </w:rPr>
      </w:pPr>
    </w:p>
    <w:p w:rsidR="00EB7201" w:rsidRPr="007424D6" w:rsidRDefault="00A14070" w:rsidP="00EB7201">
      <w:pPr>
        <w:tabs>
          <w:tab w:val="clear" w:pos="1440"/>
          <w:tab w:val="left" w:pos="851"/>
        </w:tabs>
        <w:rPr>
          <w:sz w:val="22"/>
          <w:szCs w:val="22"/>
          <w:lang w:val="sr-Cyrl-CS"/>
        </w:rPr>
      </w:pPr>
      <w:r w:rsidRPr="007424D6">
        <w:rPr>
          <w:sz w:val="22"/>
          <w:szCs w:val="22"/>
          <w:lang w:val="sr-Cyrl-CS"/>
        </w:rPr>
        <w:t>1.</w:t>
      </w:r>
      <w:r w:rsidRPr="007424D6">
        <w:rPr>
          <w:sz w:val="22"/>
          <w:szCs w:val="22"/>
          <w:lang w:val="sr-Cyrl-CS"/>
        </w:rPr>
        <w:tab/>
        <w:t>Загађење пољопривредног земљишта у Републици Србији;</w:t>
      </w:r>
    </w:p>
    <w:p w:rsidR="00EB7201" w:rsidRPr="007424D6" w:rsidRDefault="00A14070" w:rsidP="00EB7201">
      <w:pPr>
        <w:tabs>
          <w:tab w:val="clear" w:pos="1440"/>
          <w:tab w:val="left" w:pos="851"/>
        </w:tabs>
        <w:rPr>
          <w:sz w:val="22"/>
          <w:szCs w:val="22"/>
          <w:lang w:val="sr-Cyrl-CS"/>
        </w:rPr>
      </w:pPr>
      <w:r w:rsidRPr="007424D6">
        <w:rPr>
          <w:sz w:val="22"/>
          <w:szCs w:val="22"/>
          <w:lang w:val="sr-Cyrl-CS"/>
        </w:rPr>
        <w:t>2.</w:t>
      </w:r>
      <w:r w:rsidRPr="007424D6">
        <w:rPr>
          <w:sz w:val="22"/>
          <w:szCs w:val="22"/>
          <w:lang w:val="sr-Cyrl-CS"/>
        </w:rPr>
        <w:tab/>
        <w:t>Загађење водених токова у Републици Србији.</w:t>
      </w:r>
    </w:p>
    <w:p w:rsidR="00CC6DB7" w:rsidRPr="007424D6" w:rsidRDefault="00A14070" w:rsidP="00EB7201">
      <w:pPr>
        <w:tabs>
          <w:tab w:val="clear" w:pos="1440"/>
          <w:tab w:val="left" w:pos="851"/>
        </w:tabs>
        <w:rPr>
          <w:noProof w:val="0"/>
          <w:sz w:val="22"/>
          <w:szCs w:val="22"/>
          <w:lang w:val="sr-Cyrl-CS"/>
        </w:rPr>
      </w:pPr>
    </w:p>
    <w:p w:rsidR="007424D6" w:rsidRDefault="00A14070" w:rsidP="00CC6DB7">
      <w:pPr>
        <w:tabs>
          <w:tab w:val="clear" w:pos="1440"/>
        </w:tabs>
        <w:ind w:firstLine="720"/>
        <w:rPr>
          <w:noProof w:val="0"/>
          <w:sz w:val="22"/>
          <w:szCs w:val="22"/>
          <w:u w:val="single"/>
          <w:lang w:val="sr-Cyrl-CS"/>
        </w:rPr>
      </w:pPr>
    </w:p>
    <w:p w:rsidR="00CC6DB7" w:rsidRPr="007424D6" w:rsidRDefault="00A14070" w:rsidP="00CC6DB7">
      <w:pPr>
        <w:tabs>
          <w:tab w:val="clear" w:pos="1440"/>
        </w:tabs>
        <w:ind w:firstLine="720"/>
        <w:rPr>
          <w:rFonts w:eastAsiaTheme="minorHAnsi" w:cstheme="minorBidi"/>
          <w:b/>
          <w:noProof w:val="0"/>
          <w:sz w:val="22"/>
          <w:szCs w:val="22"/>
        </w:rPr>
      </w:pPr>
      <w:r w:rsidRPr="007424D6">
        <w:rPr>
          <w:noProof w:val="0"/>
          <w:sz w:val="22"/>
          <w:szCs w:val="22"/>
          <w:u w:val="single"/>
          <w:lang w:val="sr-Cyrl-CS"/>
        </w:rPr>
        <w:lastRenderedPageBreak/>
        <w:t xml:space="preserve">Прва </w:t>
      </w:r>
      <w:r w:rsidRPr="007424D6">
        <w:rPr>
          <w:noProof w:val="0"/>
          <w:sz w:val="22"/>
          <w:szCs w:val="22"/>
          <w:u w:val="single"/>
          <w:lang w:val="sr-Cyrl-CS"/>
        </w:rPr>
        <w:t>тачка дневног реда</w:t>
      </w:r>
      <w:r w:rsidRPr="007424D6">
        <w:rPr>
          <w:noProof w:val="0"/>
          <w:sz w:val="22"/>
          <w:szCs w:val="22"/>
          <w:lang w:val="sr-Cyrl-CS"/>
        </w:rPr>
        <w:t xml:space="preserve"> </w:t>
      </w:r>
      <w:r w:rsidRPr="007424D6">
        <w:rPr>
          <w:b/>
          <w:noProof w:val="0"/>
          <w:sz w:val="22"/>
          <w:szCs w:val="22"/>
          <w:lang w:val="sr-Cyrl-CS"/>
        </w:rPr>
        <w:t>-</w:t>
      </w:r>
      <w:r w:rsidRPr="007424D6">
        <w:rPr>
          <w:noProof w:val="0"/>
          <w:sz w:val="22"/>
          <w:szCs w:val="22"/>
          <w:lang w:val="sr-Cyrl-CS"/>
        </w:rPr>
        <w:t xml:space="preserve"> </w:t>
      </w:r>
      <w:r w:rsidRPr="007424D6">
        <w:rPr>
          <w:b/>
          <w:sz w:val="22"/>
          <w:szCs w:val="22"/>
          <w:lang w:val="sr-Cyrl-CS"/>
        </w:rPr>
        <w:t>Загађење пољопривред</w:t>
      </w:r>
      <w:r w:rsidRPr="007424D6">
        <w:rPr>
          <w:b/>
          <w:sz w:val="22"/>
          <w:szCs w:val="22"/>
          <w:lang w:val="sr-Cyrl-CS"/>
        </w:rPr>
        <w:t>ног земљишта у Републици Србији</w:t>
      </w:r>
    </w:p>
    <w:p w:rsidR="00303A17" w:rsidRPr="007424D6" w:rsidRDefault="00A14070" w:rsidP="00CC6DB7">
      <w:pPr>
        <w:rPr>
          <w:sz w:val="22"/>
          <w:szCs w:val="22"/>
          <w:lang w:val="sr-Cyrl-CS"/>
        </w:rPr>
      </w:pPr>
    </w:p>
    <w:p w:rsidR="00410990" w:rsidRPr="007424D6" w:rsidRDefault="00A14070" w:rsidP="003603D8">
      <w:pPr>
        <w:tabs>
          <w:tab w:val="clear" w:pos="1440"/>
          <w:tab w:val="left" w:pos="851"/>
        </w:tabs>
        <w:rPr>
          <w:noProof w:val="0"/>
          <w:sz w:val="22"/>
          <w:szCs w:val="22"/>
          <w:lang w:val="sr-Cyrl-CS"/>
        </w:rPr>
      </w:pPr>
      <w:r w:rsidRPr="007424D6">
        <w:rPr>
          <w:sz w:val="22"/>
          <w:szCs w:val="22"/>
          <w:lang w:val="sr-Cyrl-CS"/>
        </w:rPr>
        <w:tab/>
      </w:r>
      <w:r w:rsidRPr="007424D6">
        <w:rPr>
          <w:sz w:val="22"/>
          <w:szCs w:val="22"/>
          <w:lang w:val="sr-Cyrl-CS"/>
        </w:rPr>
        <w:t xml:space="preserve">Уводне напомене поводом ове тачке дневног реда изнео је </w:t>
      </w:r>
      <w:r w:rsidRPr="007424D6">
        <w:rPr>
          <w:sz w:val="22"/>
          <w:szCs w:val="22"/>
          <w:lang w:val="sr-Cyrl-CS"/>
        </w:rPr>
        <w:t xml:space="preserve">Владица Банић, </w:t>
      </w:r>
      <w:r w:rsidRPr="007424D6">
        <w:rPr>
          <w:sz w:val="22"/>
          <w:szCs w:val="22"/>
          <w:lang w:val="sr-Cyrl-CS"/>
        </w:rPr>
        <w:t>представник</w:t>
      </w:r>
      <w:r w:rsidRPr="007424D6">
        <w:rPr>
          <w:sz w:val="22"/>
          <w:szCs w:val="22"/>
          <w:lang w:val="sr-Cyrl-CS"/>
        </w:rPr>
        <w:t xml:space="preserve"> Управе за пољопривредно земљиште Министарства </w:t>
      </w:r>
      <w:r w:rsidRPr="007424D6">
        <w:rPr>
          <w:noProof w:val="0"/>
          <w:sz w:val="22"/>
          <w:szCs w:val="22"/>
          <w:lang w:val="sr-Cyrl-CS"/>
        </w:rPr>
        <w:t xml:space="preserve">пољопривреде, шумарства и водопривреде. </w:t>
      </w:r>
      <w:r w:rsidRPr="007424D6">
        <w:rPr>
          <w:noProof w:val="0"/>
          <w:sz w:val="22"/>
          <w:szCs w:val="22"/>
          <w:lang w:val="sr-Cyrl-CS"/>
        </w:rPr>
        <w:t>Питање з</w:t>
      </w:r>
      <w:r w:rsidRPr="007424D6">
        <w:rPr>
          <w:noProof w:val="0"/>
          <w:sz w:val="22"/>
          <w:szCs w:val="22"/>
          <w:lang w:val="sr-Cyrl-CS"/>
        </w:rPr>
        <w:t>агађ</w:t>
      </w:r>
      <w:r w:rsidRPr="007424D6">
        <w:rPr>
          <w:noProof w:val="0"/>
          <w:sz w:val="22"/>
          <w:szCs w:val="22"/>
          <w:lang w:val="sr-Cyrl-CS"/>
        </w:rPr>
        <w:t>ењ</w:t>
      </w:r>
      <w:r w:rsidRPr="007424D6">
        <w:rPr>
          <w:noProof w:val="0"/>
          <w:sz w:val="22"/>
          <w:szCs w:val="22"/>
          <w:lang w:val="sr-Cyrl-CS"/>
        </w:rPr>
        <w:t>а</w:t>
      </w:r>
      <w:r w:rsidRPr="007424D6">
        <w:rPr>
          <w:noProof w:val="0"/>
          <w:sz w:val="22"/>
          <w:szCs w:val="22"/>
          <w:lang w:val="sr-Cyrl-CS"/>
        </w:rPr>
        <w:t xml:space="preserve"> пољопривредног земљишта у Републици Србији</w:t>
      </w:r>
      <w:r w:rsidRPr="007424D6">
        <w:rPr>
          <w:noProof w:val="0"/>
          <w:sz w:val="22"/>
          <w:szCs w:val="22"/>
          <w:lang w:val="sr-Cyrl-CS"/>
        </w:rPr>
        <w:t xml:space="preserve"> </w:t>
      </w:r>
      <w:r w:rsidRPr="007424D6">
        <w:rPr>
          <w:noProof w:val="0"/>
          <w:sz w:val="22"/>
          <w:szCs w:val="22"/>
          <w:lang w:val="sr-Cyrl-CS"/>
        </w:rPr>
        <w:t xml:space="preserve">регулисано </w:t>
      </w:r>
      <w:r w:rsidRPr="007424D6">
        <w:rPr>
          <w:noProof w:val="0"/>
          <w:sz w:val="22"/>
          <w:szCs w:val="22"/>
          <w:lang w:val="sr-Cyrl-CS"/>
        </w:rPr>
        <w:t xml:space="preserve">је </w:t>
      </w:r>
      <w:r w:rsidRPr="007424D6">
        <w:rPr>
          <w:noProof w:val="0"/>
          <w:sz w:val="22"/>
          <w:szCs w:val="22"/>
          <w:lang w:val="sr-Cyrl-CS"/>
        </w:rPr>
        <w:t>чл. 16. и 17. Закона о пољопривредном земљишту</w:t>
      </w:r>
      <w:r w:rsidRPr="007424D6">
        <w:rPr>
          <w:noProof w:val="0"/>
          <w:sz w:val="22"/>
          <w:szCs w:val="22"/>
          <w:lang w:val="sr-Cyrl-CS"/>
        </w:rPr>
        <w:t>, којим</w:t>
      </w:r>
      <w:r w:rsidRPr="007424D6">
        <w:rPr>
          <w:noProof w:val="0"/>
          <w:sz w:val="22"/>
          <w:szCs w:val="22"/>
          <w:lang w:val="sr-Cyrl-CS"/>
        </w:rPr>
        <w:t xml:space="preserve"> је пропиасана обавеза власника пољопривредних површина да врше контролу плодности земљишта, најмање једном у пет година, што финансира Министарство пољопривреде, шумарства и водопривреде. Последњ</w:t>
      </w:r>
      <w:r w:rsidRPr="007424D6">
        <w:rPr>
          <w:noProof w:val="0"/>
          <w:sz w:val="22"/>
          <w:szCs w:val="22"/>
          <w:lang w:val="sr-Cyrl-CS"/>
        </w:rPr>
        <w:t>е</w:t>
      </w:r>
      <w:r w:rsidRPr="007424D6">
        <w:rPr>
          <w:noProof w:val="0"/>
          <w:sz w:val="22"/>
          <w:szCs w:val="22"/>
          <w:lang w:val="sr-Cyrl-CS"/>
        </w:rPr>
        <w:t xml:space="preserve"> </w:t>
      </w:r>
      <w:r w:rsidRPr="007424D6">
        <w:rPr>
          <w:noProof w:val="0"/>
          <w:sz w:val="22"/>
          <w:szCs w:val="22"/>
          <w:lang w:val="sr-Cyrl-CS"/>
        </w:rPr>
        <w:t>истраживање</w:t>
      </w:r>
      <w:r w:rsidRPr="007424D6">
        <w:rPr>
          <w:noProof w:val="0"/>
          <w:sz w:val="22"/>
          <w:szCs w:val="22"/>
          <w:lang w:val="sr-Cyrl-CS"/>
        </w:rPr>
        <w:t xml:space="preserve"> је урађен</w:t>
      </w:r>
      <w:r w:rsidRPr="007424D6">
        <w:rPr>
          <w:noProof w:val="0"/>
          <w:sz w:val="22"/>
          <w:szCs w:val="22"/>
          <w:lang w:val="sr-Cyrl-CS"/>
        </w:rPr>
        <w:t>о 2009. године и обухватило</w:t>
      </w:r>
      <w:r w:rsidRPr="007424D6">
        <w:rPr>
          <w:noProof w:val="0"/>
          <w:sz w:val="22"/>
          <w:szCs w:val="22"/>
          <w:lang w:val="sr-Cyrl-CS"/>
        </w:rPr>
        <w:t xml:space="preserve"> је </w:t>
      </w:r>
      <w:r w:rsidRPr="007424D6">
        <w:rPr>
          <w:noProof w:val="0"/>
          <w:sz w:val="22"/>
          <w:szCs w:val="22"/>
          <w:lang w:val="sr-Cyrl-CS"/>
        </w:rPr>
        <w:t>анализ</w:t>
      </w:r>
      <w:r w:rsidRPr="007424D6">
        <w:rPr>
          <w:noProof w:val="0"/>
          <w:sz w:val="22"/>
          <w:szCs w:val="22"/>
          <w:lang w:val="sr-Cyrl-CS"/>
        </w:rPr>
        <w:t xml:space="preserve">у </w:t>
      </w:r>
      <w:r w:rsidRPr="007424D6">
        <w:rPr>
          <w:noProof w:val="0"/>
          <w:sz w:val="22"/>
          <w:szCs w:val="22"/>
          <w:lang w:val="sr-Cyrl-CS"/>
        </w:rPr>
        <w:t>око</w:t>
      </w:r>
      <w:r w:rsidRPr="007424D6">
        <w:rPr>
          <w:noProof w:val="0"/>
          <w:sz w:val="22"/>
          <w:szCs w:val="22"/>
          <w:lang w:val="sr-Cyrl-CS"/>
        </w:rPr>
        <w:t xml:space="preserve"> 65.000 узорака (централна Србија и АП Војводина без територије АП Косово и Метохија).</w:t>
      </w:r>
      <w:r w:rsidRPr="007424D6">
        <w:rPr>
          <w:noProof w:val="0"/>
          <w:sz w:val="22"/>
          <w:szCs w:val="22"/>
          <w:lang w:val="sr-Cyrl-CS"/>
        </w:rPr>
        <w:t xml:space="preserve"> </w:t>
      </w:r>
      <w:r w:rsidRPr="007424D6">
        <w:rPr>
          <w:noProof w:val="0"/>
          <w:sz w:val="22"/>
          <w:szCs w:val="22"/>
          <w:lang w:val="sr-Cyrl-CS"/>
        </w:rPr>
        <w:t>Испитивања су врш</w:t>
      </w:r>
      <w:r w:rsidRPr="007424D6">
        <w:rPr>
          <w:noProof w:val="0"/>
          <w:sz w:val="22"/>
          <w:szCs w:val="22"/>
          <w:lang w:val="sr-Cyrl-CS"/>
        </w:rPr>
        <w:t>ен</w:t>
      </w:r>
      <w:r w:rsidRPr="007424D6">
        <w:rPr>
          <w:noProof w:val="0"/>
          <w:sz w:val="22"/>
          <w:szCs w:val="22"/>
          <w:lang w:val="sr-Cyrl-CS"/>
        </w:rPr>
        <w:t xml:space="preserve">а на бази испитивања садржаја тешких метала (бакар, никл, хром, кадмијум, олово, цинк, жива и арсен). </w:t>
      </w:r>
      <w:r w:rsidRPr="007424D6">
        <w:rPr>
          <w:noProof w:val="0"/>
          <w:sz w:val="22"/>
          <w:szCs w:val="22"/>
          <w:lang w:val="sr-Cyrl-CS"/>
        </w:rPr>
        <w:t xml:space="preserve">Сумирајући резултате укупног садржаја ових </w:t>
      </w:r>
      <w:r w:rsidRPr="007424D6">
        <w:rPr>
          <w:noProof w:val="0"/>
          <w:sz w:val="22"/>
          <w:szCs w:val="22"/>
          <w:lang w:val="sr-Cyrl-CS"/>
        </w:rPr>
        <w:t>осам елемената, може се констатовати да највећи број земљишта није загађен</w:t>
      </w:r>
      <w:r w:rsidRPr="007424D6">
        <w:rPr>
          <w:noProof w:val="0"/>
          <w:sz w:val="22"/>
          <w:szCs w:val="22"/>
          <w:lang w:val="sr-Cyrl-CS"/>
        </w:rPr>
        <w:t xml:space="preserve"> њима</w:t>
      </w:r>
      <w:r w:rsidRPr="007424D6">
        <w:rPr>
          <w:noProof w:val="0"/>
          <w:sz w:val="22"/>
          <w:szCs w:val="22"/>
          <w:lang w:val="sr-Cyrl-CS"/>
        </w:rPr>
        <w:t xml:space="preserve">. Применом минералних (азотних) ђубрива стварају се процеси који доводе до закишељавања земљишта, односно до загађења, при чему се смањује неутрална (ПХ) реакција у површинском </w:t>
      </w:r>
      <w:r w:rsidRPr="007424D6">
        <w:rPr>
          <w:noProof w:val="0"/>
          <w:sz w:val="22"/>
          <w:szCs w:val="22"/>
          <w:lang w:val="sr-Cyrl-CS"/>
        </w:rPr>
        <w:t xml:space="preserve">слоју земљишта. Кисела земљишта се налазе на територији централне Србије (око 1.127.000 хектара) и припадају групи јако киселих и киселих земљишта. </w:t>
      </w:r>
      <w:r w:rsidRPr="007424D6">
        <w:rPr>
          <w:noProof w:val="0"/>
          <w:sz w:val="22"/>
          <w:szCs w:val="22"/>
          <w:lang w:val="sr-Cyrl-CS"/>
        </w:rPr>
        <w:t>Један од проблема је и сали</w:t>
      </w:r>
      <w:r w:rsidRPr="007424D6">
        <w:rPr>
          <w:noProof w:val="0"/>
          <w:sz w:val="22"/>
          <w:szCs w:val="22"/>
          <w:lang w:val="sr-Cyrl-CS"/>
        </w:rPr>
        <w:t>н</w:t>
      </w:r>
      <w:r w:rsidRPr="007424D6">
        <w:rPr>
          <w:noProof w:val="0"/>
          <w:sz w:val="22"/>
          <w:szCs w:val="22"/>
          <w:lang w:val="sr-Cyrl-CS"/>
        </w:rPr>
        <w:t xml:space="preserve">изација (заслањивање земљишта у површинском слоју), која је најраспрострањенија </w:t>
      </w:r>
      <w:r w:rsidRPr="007424D6">
        <w:rPr>
          <w:noProof w:val="0"/>
          <w:sz w:val="22"/>
          <w:szCs w:val="22"/>
          <w:lang w:val="sr-Cyrl-CS"/>
        </w:rPr>
        <w:t xml:space="preserve">у АП Војводина (233.000 хектара). На пољопривредном земљишту је евидентно смањење садржаја органске материје (хумуса), што </w:t>
      </w:r>
      <w:r w:rsidRPr="007424D6">
        <w:rPr>
          <w:noProof w:val="0"/>
          <w:sz w:val="22"/>
          <w:szCs w:val="22"/>
          <w:lang w:val="sr-Cyrl-CS"/>
        </w:rPr>
        <w:t>ни</w:t>
      </w:r>
      <w:r w:rsidRPr="007424D6">
        <w:rPr>
          <w:noProof w:val="0"/>
          <w:sz w:val="22"/>
          <w:szCs w:val="22"/>
          <w:lang w:val="sr-Cyrl-CS"/>
        </w:rPr>
        <w:t>је последица климатских прилика, већ уноса азотног ђубрива и недовољног узгоја биљних култура са високим биолошким потенцијалом. Уз</w:t>
      </w:r>
      <w:r w:rsidRPr="007424D6">
        <w:rPr>
          <w:noProof w:val="0"/>
          <w:sz w:val="22"/>
          <w:szCs w:val="22"/>
          <w:lang w:val="sr-Cyrl-CS"/>
        </w:rPr>
        <w:t>рочници загађења земљишта су и климатске промене (ефекат „стаклене баште“</w:t>
      </w:r>
      <w:r w:rsidRPr="007424D6">
        <w:rPr>
          <w:noProof w:val="0"/>
          <w:sz w:val="22"/>
          <w:szCs w:val="22"/>
          <w:lang w:val="sr-Cyrl-CS"/>
        </w:rPr>
        <w:t>)</w:t>
      </w:r>
      <w:r w:rsidRPr="007424D6">
        <w:rPr>
          <w:noProof w:val="0"/>
          <w:sz w:val="22"/>
          <w:szCs w:val="22"/>
          <w:lang w:val="sr-Cyrl-CS"/>
        </w:rPr>
        <w:t>, ерозивни процеси (водна</w:t>
      </w:r>
      <w:r w:rsidRPr="007424D6">
        <w:rPr>
          <w:noProof w:val="0"/>
          <w:sz w:val="22"/>
          <w:szCs w:val="22"/>
          <w:lang w:val="sr-Cyrl-CS"/>
        </w:rPr>
        <w:t xml:space="preserve"> ерозија и</w:t>
      </w:r>
      <w:r w:rsidRPr="007424D6">
        <w:rPr>
          <w:noProof w:val="0"/>
          <w:sz w:val="22"/>
          <w:szCs w:val="22"/>
          <w:lang w:val="sr-Cyrl-CS"/>
        </w:rPr>
        <w:t xml:space="preserve"> ерозија ветра)</w:t>
      </w:r>
      <w:r w:rsidRPr="007424D6">
        <w:rPr>
          <w:noProof w:val="0"/>
          <w:sz w:val="22"/>
          <w:szCs w:val="22"/>
          <w:lang w:val="sr-Cyrl-CS"/>
        </w:rPr>
        <w:t>,</w:t>
      </w:r>
      <w:r w:rsidRPr="007424D6">
        <w:rPr>
          <w:noProof w:val="0"/>
          <w:sz w:val="22"/>
          <w:szCs w:val="22"/>
          <w:lang w:val="sr-Cyrl-CS"/>
        </w:rPr>
        <w:t xml:space="preserve"> деградација земљишта (изазвана површинском експлоатациј</w:t>
      </w:r>
      <w:r w:rsidRPr="007424D6">
        <w:rPr>
          <w:noProof w:val="0"/>
          <w:sz w:val="22"/>
          <w:szCs w:val="22"/>
          <w:lang w:val="sr-Cyrl-CS"/>
        </w:rPr>
        <w:t>ом угља)</w:t>
      </w:r>
      <w:r w:rsidRPr="007424D6">
        <w:rPr>
          <w:noProof w:val="0"/>
          <w:sz w:val="22"/>
          <w:szCs w:val="22"/>
          <w:lang w:val="sr-Cyrl-CS"/>
        </w:rPr>
        <w:t>.</w:t>
      </w:r>
      <w:r w:rsidRPr="007424D6">
        <w:rPr>
          <w:noProof w:val="0"/>
          <w:sz w:val="22"/>
          <w:szCs w:val="22"/>
          <w:lang w:val="sr-Cyrl-CS"/>
        </w:rPr>
        <w:t xml:space="preserve"> Да би се смањиле последице деградације неопходно је увођење нове </w:t>
      </w:r>
      <w:r w:rsidRPr="007424D6">
        <w:rPr>
          <w:noProof w:val="0"/>
          <w:sz w:val="22"/>
          <w:szCs w:val="22"/>
          <w:lang w:val="sr-Cyrl-CS"/>
        </w:rPr>
        <w:t xml:space="preserve">технологије ископа угља (селективно одлагање угља), што је уједно и мера </w:t>
      </w:r>
      <w:r w:rsidRPr="007424D6">
        <w:rPr>
          <w:noProof w:val="0"/>
          <w:sz w:val="22"/>
          <w:szCs w:val="22"/>
          <w:lang w:val="sr-Cyrl-CS"/>
        </w:rPr>
        <w:t xml:space="preserve">предложена </w:t>
      </w:r>
      <w:r w:rsidRPr="007424D6">
        <w:rPr>
          <w:noProof w:val="0"/>
          <w:sz w:val="22"/>
          <w:szCs w:val="22"/>
          <w:lang w:val="sr-Cyrl-CS"/>
        </w:rPr>
        <w:t>од стране ЕУ</w:t>
      </w:r>
      <w:r w:rsidRPr="007424D6">
        <w:rPr>
          <w:noProof w:val="0"/>
          <w:sz w:val="22"/>
          <w:szCs w:val="22"/>
          <w:lang w:val="sr-Cyrl-CS"/>
        </w:rPr>
        <w:t>,</w:t>
      </w:r>
      <w:r w:rsidRPr="007424D6">
        <w:rPr>
          <w:noProof w:val="0"/>
          <w:sz w:val="22"/>
          <w:szCs w:val="22"/>
          <w:lang w:val="sr-Cyrl-CS"/>
        </w:rPr>
        <w:t xml:space="preserve"> која ће почети да се примењује у Републици Србији од 2012. до 2015. године. Деградација земљишта може бити условљена и „пепелиштима“ термоелектрана. Под пепел</w:t>
      </w:r>
      <w:r w:rsidRPr="007424D6">
        <w:rPr>
          <w:noProof w:val="0"/>
          <w:sz w:val="22"/>
          <w:szCs w:val="22"/>
          <w:lang w:val="sr-Cyrl-CS"/>
        </w:rPr>
        <w:t>иштима се тренутно у Републици Србији налази око 1200 хектара</w:t>
      </w:r>
      <w:r w:rsidRPr="007424D6">
        <w:rPr>
          <w:noProof w:val="0"/>
          <w:sz w:val="22"/>
          <w:szCs w:val="22"/>
          <w:lang w:val="sr-Cyrl-CS"/>
        </w:rPr>
        <w:t xml:space="preserve"> пољопривредног земљишта</w:t>
      </w:r>
      <w:r w:rsidRPr="007424D6">
        <w:rPr>
          <w:noProof w:val="0"/>
          <w:sz w:val="22"/>
          <w:szCs w:val="22"/>
          <w:lang w:val="sr-Cyrl-CS"/>
        </w:rPr>
        <w:t xml:space="preserve">. Законом, као мера заштите, сви који имају пепелишта дужни </w:t>
      </w:r>
      <w:r w:rsidRPr="007424D6">
        <w:rPr>
          <w:noProof w:val="0"/>
          <w:sz w:val="22"/>
          <w:szCs w:val="22"/>
          <w:lang w:val="sr-Cyrl-CS"/>
        </w:rPr>
        <w:t xml:space="preserve">су </w:t>
      </w:r>
      <w:r w:rsidRPr="007424D6">
        <w:rPr>
          <w:noProof w:val="0"/>
          <w:sz w:val="22"/>
          <w:szCs w:val="22"/>
          <w:lang w:val="sr-Cyrl-CS"/>
        </w:rPr>
        <w:t>да спроводе рекултивацију депонија</w:t>
      </w:r>
      <w:r w:rsidRPr="007424D6">
        <w:rPr>
          <w:noProof w:val="0"/>
          <w:sz w:val="22"/>
          <w:szCs w:val="22"/>
          <w:lang w:val="sr-Cyrl-CS"/>
        </w:rPr>
        <w:t xml:space="preserve"> (пошумљавање). Деградација земљишта може бити изазвана експлоатацијом мет</w:t>
      </w:r>
      <w:r w:rsidRPr="007424D6">
        <w:rPr>
          <w:noProof w:val="0"/>
          <w:sz w:val="22"/>
          <w:szCs w:val="22"/>
          <w:lang w:val="sr-Cyrl-CS"/>
        </w:rPr>
        <w:t>аличних руда, позајмиштима земљишта, каменолом</w:t>
      </w:r>
      <w:r w:rsidRPr="007424D6">
        <w:rPr>
          <w:noProof w:val="0"/>
          <w:sz w:val="22"/>
          <w:szCs w:val="22"/>
          <w:lang w:val="sr-Cyrl-CS"/>
        </w:rPr>
        <w:t>има</w:t>
      </w:r>
      <w:r w:rsidRPr="007424D6">
        <w:rPr>
          <w:noProof w:val="0"/>
          <w:sz w:val="22"/>
          <w:szCs w:val="22"/>
          <w:lang w:val="sr-Cyrl-CS"/>
        </w:rPr>
        <w:t xml:space="preserve">, ископима песка и шљунка. Један од узрока загађености земљишта је потрошња средстава за заштиту биља (примена пестицида). </w:t>
      </w:r>
    </w:p>
    <w:p w:rsidR="00FF7419" w:rsidRPr="007424D6" w:rsidRDefault="00A14070" w:rsidP="003603D8">
      <w:pPr>
        <w:tabs>
          <w:tab w:val="clear" w:pos="1440"/>
          <w:tab w:val="left" w:pos="851"/>
        </w:tabs>
        <w:rPr>
          <w:noProof w:val="0"/>
          <w:sz w:val="22"/>
          <w:szCs w:val="22"/>
          <w:lang w:val="sr-Cyrl-CS"/>
        </w:rPr>
      </w:pPr>
      <w:r w:rsidRPr="007424D6">
        <w:rPr>
          <w:noProof w:val="0"/>
          <w:sz w:val="22"/>
          <w:szCs w:val="22"/>
          <w:lang w:val="sr-Cyrl-CS"/>
        </w:rPr>
        <w:tab/>
      </w:r>
      <w:r w:rsidRPr="007424D6">
        <w:rPr>
          <w:noProof w:val="0"/>
          <w:sz w:val="22"/>
          <w:szCs w:val="22"/>
          <w:lang w:val="sr-Cyrl-CS"/>
        </w:rPr>
        <w:t>Нагласио је да је н</w:t>
      </w:r>
      <w:r w:rsidRPr="007424D6">
        <w:rPr>
          <w:noProof w:val="0"/>
          <w:sz w:val="22"/>
          <w:szCs w:val="22"/>
          <w:lang w:val="sr-Cyrl-CS"/>
        </w:rPr>
        <w:t xml:space="preserve">еопходно у наредном периоду вршити стални мониторинг пољопривредног земљишта. Надгледање пољопривредног земљишта вршиће </w:t>
      </w:r>
      <w:r w:rsidRPr="007424D6">
        <w:rPr>
          <w:noProof w:val="0"/>
          <w:sz w:val="22"/>
          <w:szCs w:val="22"/>
          <w:lang w:val="sr-Cyrl-CS"/>
        </w:rPr>
        <w:t>инспектори Министарства пољопривреде, шумарства и водопривреде задужени за земљиште</w:t>
      </w:r>
      <w:r w:rsidRPr="007424D6">
        <w:rPr>
          <w:noProof w:val="0"/>
          <w:sz w:val="22"/>
          <w:szCs w:val="22"/>
          <w:lang w:val="sr-Cyrl-CS"/>
        </w:rPr>
        <w:t>, у складу са регулативом ЕУ</w:t>
      </w:r>
      <w:r w:rsidRPr="007424D6">
        <w:rPr>
          <w:noProof w:val="0"/>
          <w:sz w:val="22"/>
          <w:szCs w:val="22"/>
          <w:lang w:val="sr-Cyrl-CS"/>
        </w:rPr>
        <w:t>.</w:t>
      </w:r>
      <w:r w:rsidRPr="007424D6">
        <w:rPr>
          <w:noProof w:val="0"/>
          <w:sz w:val="22"/>
          <w:szCs w:val="22"/>
          <w:lang w:val="sr-Cyrl-CS"/>
        </w:rPr>
        <w:t xml:space="preserve"> </w:t>
      </w:r>
    </w:p>
    <w:p w:rsidR="00FF7419" w:rsidRPr="007424D6" w:rsidRDefault="00A14070" w:rsidP="003603D8">
      <w:pPr>
        <w:tabs>
          <w:tab w:val="clear" w:pos="1440"/>
          <w:tab w:val="left" w:pos="851"/>
        </w:tabs>
        <w:rPr>
          <w:noProof w:val="0"/>
          <w:sz w:val="22"/>
          <w:szCs w:val="22"/>
          <w:lang w:val="sr-Cyrl-CS"/>
        </w:rPr>
      </w:pPr>
    </w:p>
    <w:p w:rsidR="003603D8" w:rsidRDefault="00A14070" w:rsidP="003603D8">
      <w:pPr>
        <w:tabs>
          <w:tab w:val="clear" w:pos="1440"/>
          <w:tab w:val="left" w:pos="851"/>
        </w:tabs>
        <w:rPr>
          <w:noProof w:val="0"/>
          <w:sz w:val="22"/>
          <w:szCs w:val="22"/>
          <w:lang w:val="sr-Cyrl-CS"/>
        </w:rPr>
      </w:pPr>
      <w:r w:rsidRPr="007424D6">
        <w:rPr>
          <w:noProof w:val="0"/>
          <w:sz w:val="22"/>
          <w:szCs w:val="22"/>
          <w:lang w:val="sr-Cyrl-CS"/>
        </w:rPr>
        <w:tab/>
        <w:t xml:space="preserve">У дискусији поводом </w:t>
      </w:r>
      <w:r w:rsidRPr="007424D6">
        <w:rPr>
          <w:noProof w:val="0"/>
          <w:sz w:val="22"/>
          <w:szCs w:val="22"/>
          <w:lang w:val="sr-Cyrl-CS"/>
        </w:rPr>
        <w:t xml:space="preserve">ове тачке дневног реда учествовали су </w:t>
      </w:r>
      <w:r w:rsidRPr="007424D6">
        <w:rPr>
          <w:noProof w:val="0"/>
          <w:sz w:val="22"/>
          <w:szCs w:val="22"/>
          <w:lang w:val="sr-Cyrl-CS"/>
        </w:rPr>
        <w:t>народни посланици</w:t>
      </w:r>
      <w:r w:rsidRPr="007424D6">
        <w:rPr>
          <w:noProof w:val="0"/>
          <w:sz w:val="22"/>
          <w:szCs w:val="22"/>
          <w:lang w:val="sr-Cyrl-CS"/>
        </w:rPr>
        <w:t>:</w:t>
      </w:r>
      <w:r w:rsidRPr="007424D6">
        <w:rPr>
          <w:noProof w:val="0"/>
          <w:sz w:val="22"/>
          <w:szCs w:val="22"/>
          <w:lang w:val="sr-Cyrl-CS"/>
        </w:rPr>
        <w:t xml:space="preserve"> </w:t>
      </w:r>
      <w:r w:rsidRPr="007424D6">
        <w:rPr>
          <w:noProof w:val="0"/>
          <w:sz w:val="22"/>
          <w:szCs w:val="22"/>
          <w:lang w:val="sr-Cyrl-CS"/>
        </w:rPr>
        <w:t>Милица Војић Марковић</w:t>
      </w:r>
      <w:r w:rsidRPr="007424D6">
        <w:rPr>
          <w:noProof w:val="0"/>
          <w:sz w:val="22"/>
          <w:szCs w:val="22"/>
          <w:lang w:val="sr-Cyrl-CS"/>
        </w:rPr>
        <w:t xml:space="preserve"> и Иван Карић, чланови Одбора за заштиту животне средине и </w:t>
      </w:r>
      <w:r w:rsidRPr="007424D6">
        <w:rPr>
          <w:noProof w:val="0"/>
          <w:sz w:val="22"/>
          <w:szCs w:val="22"/>
          <w:lang w:val="sr-Cyrl-CS"/>
        </w:rPr>
        <w:t>Ружица Игић</w:t>
      </w:r>
      <w:r w:rsidRPr="007424D6">
        <w:rPr>
          <w:noProof w:val="0"/>
          <w:sz w:val="22"/>
          <w:szCs w:val="22"/>
          <w:lang w:val="sr-Cyrl-CS"/>
        </w:rPr>
        <w:t xml:space="preserve">, </w:t>
      </w:r>
      <w:r w:rsidRPr="007424D6">
        <w:rPr>
          <w:noProof w:val="0"/>
          <w:sz w:val="22"/>
          <w:szCs w:val="22"/>
          <w:lang w:val="sr-Cyrl-CS"/>
        </w:rPr>
        <w:t>члан Одбора за пољопривреду, шумарство и водопривреду</w:t>
      </w:r>
      <w:r w:rsidRPr="007424D6">
        <w:rPr>
          <w:noProof w:val="0"/>
          <w:sz w:val="22"/>
          <w:szCs w:val="22"/>
          <w:lang w:val="sr-Cyrl-CS"/>
        </w:rPr>
        <w:t xml:space="preserve">, </w:t>
      </w:r>
      <w:r w:rsidRPr="007424D6">
        <w:rPr>
          <w:noProof w:val="0"/>
          <w:sz w:val="22"/>
          <w:szCs w:val="22"/>
          <w:lang w:val="sr-Cyrl-CS"/>
        </w:rPr>
        <w:t>Томислав Павловић, представник Министарства пољопри</w:t>
      </w:r>
      <w:r w:rsidRPr="007424D6">
        <w:rPr>
          <w:noProof w:val="0"/>
          <w:sz w:val="22"/>
          <w:szCs w:val="22"/>
          <w:lang w:val="sr-Cyrl-CS"/>
        </w:rPr>
        <w:t xml:space="preserve">вреде, шумарства и водопривреде, Јован Табаков, представник </w:t>
      </w:r>
      <w:r w:rsidRPr="007424D6">
        <w:rPr>
          <w:rStyle w:val="Emphasis"/>
          <w:i w:val="0"/>
          <w:sz w:val="22"/>
          <w:szCs w:val="22"/>
          <w:lang w:val="sr-Cyrl-CS"/>
        </w:rPr>
        <w:t>Покрајинског секретаријата за пољопривреду, водопривреду и шумарство,</w:t>
      </w:r>
      <w:r w:rsidRPr="007424D6">
        <w:rPr>
          <w:noProof w:val="0"/>
          <w:sz w:val="22"/>
          <w:szCs w:val="22"/>
          <w:lang w:val="sr-Cyrl-CS"/>
        </w:rPr>
        <w:t xml:space="preserve"> Габор Месарош и Атила Ченгери, представници локалне самоуправе Суботице и Леона Мезеи, представник невладине организације „ЦЕК</w:t>
      </w:r>
      <w:r w:rsidRPr="007424D6">
        <w:rPr>
          <w:noProof w:val="0"/>
          <w:sz w:val="22"/>
          <w:szCs w:val="22"/>
          <w:lang w:val="sr-Cyrl-CS"/>
        </w:rPr>
        <w:t>ОР“.</w:t>
      </w:r>
    </w:p>
    <w:p w:rsidR="00B5728B" w:rsidRDefault="00A14070" w:rsidP="003603D8">
      <w:pPr>
        <w:tabs>
          <w:tab w:val="clear" w:pos="1440"/>
          <w:tab w:val="left" w:pos="851"/>
        </w:tabs>
        <w:rPr>
          <w:noProof w:val="0"/>
          <w:sz w:val="22"/>
          <w:szCs w:val="22"/>
          <w:lang w:val="sr-Cyrl-CS"/>
        </w:rPr>
      </w:pPr>
      <w:r>
        <w:rPr>
          <w:noProof w:val="0"/>
          <w:sz w:val="22"/>
          <w:szCs w:val="22"/>
          <w:lang w:val="sr-Cyrl-CS"/>
        </w:rPr>
        <w:tab/>
        <w:t xml:space="preserve">Постављено је питање </w:t>
      </w:r>
      <w:r w:rsidRPr="00B5728B">
        <w:rPr>
          <w:noProof w:val="0"/>
          <w:sz w:val="22"/>
          <w:szCs w:val="22"/>
          <w:lang w:val="sr-Cyrl-CS"/>
        </w:rPr>
        <w:t>каква је концентрација тешких метала у земљиштима која се налазе поред саобраћајница?</w:t>
      </w:r>
      <w:r>
        <w:rPr>
          <w:noProof w:val="0"/>
          <w:sz w:val="22"/>
          <w:szCs w:val="22"/>
          <w:lang w:val="sr-Cyrl-CS"/>
        </w:rPr>
        <w:t xml:space="preserve"> Скренута је пажња на докторат који је обрадио тему присутва </w:t>
      </w:r>
      <w:r w:rsidRPr="00B5728B">
        <w:rPr>
          <w:noProof w:val="0"/>
          <w:sz w:val="22"/>
          <w:szCs w:val="22"/>
          <w:lang w:val="sr-Cyrl-CS"/>
        </w:rPr>
        <w:t>тешки</w:t>
      </w:r>
      <w:r>
        <w:rPr>
          <w:noProof w:val="0"/>
          <w:sz w:val="22"/>
          <w:szCs w:val="22"/>
          <w:lang w:val="sr-Cyrl-CS"/>
        </w:rPr>
        <w:t>х</w:t>
      </w:r>
      <w:r w:rsidRPr="00B5728B">
        <w:rPr>
          <w:noProof w:val="0"/>
          <w:sz w:val="22"/>
          <w:szCs w:val="22"/>
          <w:lang w:val="sr-Cyrl-CS"/>
        </w:rPr>
        <w:t xml:space="preserve"> метал</w:t>
      </w:r>
      <w:r>
        <w:rPr>
          <w:noProof w:val="0"/>
          <w:sz w:val="22"/>
          <w:szCs w:val="22"/>
          <w:lang w:val="sr-Cyrl-CS"/>
        </w:rPr>
        <w:t>а</w:t>
      </w:r>
      <w:r w:rsidRPr="00B5728B">
        <w:rPr>
          <w:noProof w:val="0"/>
          <w:sz w:val="22"/>
          <w:szCs w:val="22"/>
          <w:lang w:val="sr-Cyrl-CS"/>
        </w:rPr>
        <w:t xml:space="preserve"> у Националном парку Фрушка Гора</w:t>
      </w:r>
      <w:r>
        <w:rPr>
          <w:noProof w:val="0"/>
          <w:sz w:val="22"/>
          <w:szCs w:val="22"/>
          <w:lang w:val="sr-Cyrl-CS"/>
        </w:rPr>
        <w:t xml:space="preserve"> и у коме је показано да је </w:t>
      </w:r>
      <w:r w:rsidRPr="00B5728B">
        <w:rPr>
          <w:noProof w:val="0"/>
          <w:sz w:val="22"/>
          <w:szCs w:val="22"/>
          <w:lang w:val="sr-Cyrl-CS"/>
        </w:rPr>
        <w:t>у Национал</w:t>
      </w:r>
      <w:r w:rsidRPr="00B5728B">
        <w:rPr>
          <w:noProof w:val="0"/>
          <w:sz w:val="22"/>
          <w:szCs w:val="22"/>
          <w:lang w:val="sr-Cyrl-CS"/>
        </w:rPr>
        <w:t xml:space="preserve">ном парку Фрушка Гора, </w:t>
      </w:r>
      <w:r>
        <w:rPr>
          <w:noProof w:val="0"/>
          <w:sz w:val="22"/>
          <w:szCs w:val="22"/>
          <w:lang w:val="sr-Cyrl-CS"/>
        </w:rPr>
        <w:t>на путу</w:t>
      </w:r>
      <w:r w:rsidRPr="00B5728B">
        <w:rPr>
          <w:noProof w:val="0"/>
          <w:sz w:val="22"/>
          <w:szCs w:val="22"/>
          <w:lang w:val="sr-Cyrl-CS"/>
        </w:rPr>
        <w:t xml:space="preserve"> од Новог Сада</w:t>
      </w:r>
      <w:r>
        <w:rPr>
          <w:noProof w:val="0"/>
          <w:sz w:val="22"/>
          <w:szCs w:val="22"/>
          <w:lang w:val="sr-Cyrl-CS"/>
        </w:rPr>
        <w:t>,</w:t>
      </w:r>
      <w:r w:rsidRPr="00B5728B">
        <w:rPr>
          <w:noProof w:val="0"/>
          <w:sz w:val="22"/>
          <w:szCs w:val="22"/>
          <w:lang w:val="sr-Cyrl-CS"/>
        </w:rPr>
        <w:t xml:space="preserve"> где се рачвају путеви</w:t>
      </w:r>
      <w:r>
        <w:rPr>
          <w:noProof w:val="0"/>
          <w:sz w:val="22"/>
          <w:szCs w:val="22"/>
          <w:lang w:val="sr-Cyrl-CS"/>
        </w:rPr>
        <w:t>,</w:t>
      </w:r>
      <w:r w:rsidRPr="00B5728B">
        <w:rPr>
          <w:noProof w:val="0"/>
          <w:sz w:val="22"/>
          <w:szCs w:val="22"/>
          <w:lang w:val="sr-Cyrl-CS"/>
        </w:rPr>
        <w:t xml:space="preserve"> дупло већа концентрација </w:t>
      </w:r>
      <w:r>
        <w:rPr>
          <w:noProof w:val="0"/>
          <w:sz w:val="22"/>
          <w:szCs w:val="22"/>
          <w:lang w:val="sr-Cyrl-CS"/>
        </w:rPr>
        <w:t xml:space="preserve">тешких метала </w:t>
      </w:r>
      <w:r w:rsidRPr="00B5728B">
        <w:rPr>
          <w:noProof w:val="0"/>
          <w:sz w:val="22"/>
          <w:szCs w:val="22"/>
          <w:lang w:val="sr-Cyrl-CS"/>
        </w:rPr>
        <w:t>тамо где има дупло више саобраћаја</w:t>
      </w:r>
      <w:r>
        <w:rPr>
          <w:noProof w:val="0"/>
          <w:sz w:val="22"/>
          <w:szCs w:val="22"/>
          <w:lang w:val="sr-Cyrl-CS"/>
        </w:rPr>
        <w:t>. Постављено је и питање д</w:t>
      </w:r>
      <w:r w:rsidRPr="00B5728B">
        <w:rPr>
          <w:noProof w:val="0"/>
          <w:sz w:val="22"/>
          <w:szCs w:val="22"/>
          <w:lang w:val="sr-Cyrl-CS"/>
        </w:rPr>
        <w:t>а ли се</w:t>
      </w:r>
      <w:r>
        <w:rPr>
          <w:noProof w:val="0"/>
          <w:sz w:val="22"/>
          <w:szCs w:val="22"/>
          <w:lang w:val="sr-Cyrl-CS"/>
        </w:rPr>
        <w:t>,</w:t>
      </w:r>
      <w:r w:rsidRPr="00B5728B">
        <w:rPr>
          <w:noProof w:val="0"/>
          <w:sz w:val="22"/>
          <w:szCs w:val="22"/>
          <w:lang w:val="sr-Cyrl-CS"/>
        </w:rPr>
        <w:t xml:space="preserve"> у договору са другим секторима у министарству, планира сађењ</w:t>
      </w:r>
      <w:r>
        <w:rPr>
          <w:noProof w:val="0"/>
          <w:sz w:val="22"/>
          <w:szCs w:val="22"/>
          <w:lang w:val="sr-Cyrl-CS"/>
        </w:rPr>
        <w:t>е</w:t>
      </w:r>
      <w:r w:rsidRPr="00B5728B">
        <w:rPr>
          <w:noProof w:val="0"/>
          <w:sz w:val="22"/>
          <w:szCs w:val="22"/>
          <w:lang w:val="sr-Cyrl-CS"/>
        </w:rPr>
        <w:t xml:space="preserve"> пољо-заштитних појасева</w:t>
      </w:r>
      <w:r>
        <w:rPr>
          <w:noProof w:val="0"/>
          <w:sz w:val="22"/>
          <w:szCs w:val="22"/>
          <w:lang w:val="sr-Cyrl-CS"/>
        </w:rPr>
        <w:t>?</w:t>
      </w:r>
      <w:r w:rsidRPr="00B5728B">
        <w:t xml:space="preserve"> </w:t>
      </w:r>
      <w:r w:rsidRPr="00B5728B">
        <w:rPr>
          <w:noProof w:val="0"/>
          <w:sz w:val="22"/>
          <w:szCs w:val="22"/>
          <w:lang w:val="sr-Cyrl-CS"/>
        </w:rPr>
        <w:t>Предло</w:t>
      </w:r>
      <w:r>
        <w:rPr>
          <w:noProof w:val="0"/>
          <w:sz w:val="22"/>
          <w:szCs w:val="22"/>
          <w:lang w:val="sr-Cyrl-CS"/>
        </w:rPr>
        <w:t>жено</w:t>
      </w:r>
      <w:r w:rsidRPr="00B5728B">
        <w:rPr>
          <w:noProof w:val="0"/>
          <w:sz w:val="22"/>
          <w:szCs w:val="22"/>
          <w:lang w:val="sr-Cyrl-CS"/>
        </w:rPr>
        <w:t xml:space="preserve"> је да се </w:t>
      </w:r>
      <w:r>
        <w:rPr>
          <w:noProof w:val="0"/>
          <w:sz w:val="22"/>
          <w:szCs w:val="22"/>
          <w:lang w:val="sr-Cyrl-CS"/>
        </w:rPr>
        <w:t>Министарство обрати</w:t>
      </w:r>
      <w:r w:rsidRPr="00B5728B">
        <w:rPr>
          <w:noProof w:val="0"/>
          <w:sz w:val="22"/>
          <w:szCs w:val="22"/>
          <w:lang w:val="sr-Cyrl-CS"/>
        </w:rPr>
        <w:t xml:space="preserve"> и неким другим </w:t>
      </w:r>
      <w:r>
        <w:rPr>
          <w:noProof w:val="0"/>
          <w:sz w:val="22"/>
          <w:szCs w:val="22"/>
          <w:lang w:val="sr-Cyrl-CS"/>
        </w:rPr>
        <w:t>институцијама</w:t>
      </w:r>
      <w:r w:rsidRPr="00B5728B">
        <w:rPr>
          <w:noProof w:val="0"/>
          <w:sz w:val="22"/>
          <w:szCs w:val="22"/>
          <w:lang w:val="sr-Cyrl-CS"/>
        </w:rPr>
        <w:t xml:space="preserve"> </w:t>
      </w:r>
      <w:r>
        <w:rPr>
          <w:noProof w:val="0"/>
          <w:sz w:val="22"/>
          <w:szCs w:val="22"/>
          <w:lang w:val="sr-Cyrl-CS"/>
        </w:rPr>
        <w:t xml:space="preserve">(факултетима, институтима) </w:t>
      </w:r>
      <w:r>
        <w:rPr>
          <w:noProof w:val="0"/>
          <w:sz w:val="22"/>
          <w:szCs w:val="22"/>
          <w:lang w:val="sr-Cyrl-CS"/>
        </w:rPr>
        <w:t>које</w:t>
      </w:r>
      <w:r w:rsidRPr="00B5728B">
        <w:rPr>
          <w:noProof w:val="0"/>
          <w:sz w:val="22"/>
          <w:szCs w:val="22"/>
          <w:lang w:val="sr-Cyrl-CS"/>
        </w:rPr>
        <w:t xml:space="preserve"> имају </w:t>
      </w:r>
      <w:r>
        <w:rPr>
          <w:noProof w:val="0"/>
          <w:sz w:val="22"/>
          <w:szCs w:val="22"/>
          <w:lang w:val="sr-Cyrl-CS"/>
        </w:rPr>
        <w:t xml:space="preserve">неке податке, као и </w:t>
      </w:r>
      <w:r w:rsidRPr="00B5728B">
        <w:rPr>
          <w:noProof w:val="0"/>
          <w:sz w:val="22"/>
          <w:szCs w:val="22"/>
          <w:lang w:val="sr-Cyrl-CS"/>
        </w:rPr>
        <w:t>докторате</w:t>
      </w:r>
      <w:r>
        <w:rPr>
          <w:noProof w:val="0"/>
          <w:sz w:val="22"/>
          <w:szCs w:val="22"/>
          <w:lang w:val="sr-Cyrl-CS"/>
        </w:rPr>
        <w:t>, из којих се могу</w:t>
      </w:r>
      <w:r w:rsidRPr="00B5728B">
        <w:rPr>
          <w:noProof w:val="0"/>
          <w:sz w:val="22"/>
          <w:szCs w:val="22"/>
          <w:lang w:val="sr-Cyrl-CS"/>
        </w:rPr>
        <w:t xml:space="preserve"> искористит</w:t>
      </w:r>
      <w:r>
        <w:rPr>
          <w:noProof w:val="0"/>
          <w:sz w:val="22"/>
          <w:szCs w:val="22"/>
          <w:lang w:val="sr-Cyrl-CS"/>
        </w:rPr>
        <w:t>и</w:t>
      </w:r>
      <w:r w:rsidRPr="00B5728B">
        <w:rPr>
          <w:noProof w:val="0"/>
          <w:sz w:val="22"/>
          <w:szCs w:val="22"/>
          <w:lang w:val="sr-Cyrl-CS"/>
        </w:rPr>
        <w:t xml:space="preserve"> </w:t>
      </w:r>
      <w:r>
        <w:rPr>
          <w:noProof w:val="0"/>
          <w:sz w:val="22"/>
          <w:szCs w:val="22"/>
          <w:lang w:val="sr-Cyrl-CS"/>
        </w:rPr>
        <w:t>подаци о</w:t>
      </w:r>
      <w:r w:rsidRPr="00B5728B">
        <w:rPr>
          <w:noProof w:val="0"/>
          <w:sz w:val="22"/>
          <w:szCs w:val="22"/>
          <w:lang w:val="sr-Cyrl-CS"/>
        </w:rPr>
        <w:t xml:space="preserve"> тешким металима</w:t>
      </w:r>
      <w:r>
        <w:rPr>
          <w:noProof w:val="0"/>
          <w:sz w:val="22"/>
          <w:szCs w:val="22"/>
          <w:lang w:val="sr-Cyrl-CS"/>
        </w:rPr>
        <w:t xml:space="preserve"> (нпр. </w:t>
      </w:r>
      <w:r w:rsidRPr="00797E35">
        <w:rPr>
          <w:noProof w:val="0"/>
          <w:sz w:val="22"/>
          <w:szCs w:val="22"/>
          <w:lang w:val="sr-Cyrl-CS"/>
        </w:rPr>
        <w:t xml:space="preserve">дивља трешња </w:t>
      </w:r>
      <w:r>
        <w:rPr>
          <w:noProof w:val="0"/>
          <w:sz w:val="22"/>
          <w:szCs w:val="22"/>
          <w:lang w:val="sr-Cyrl-CS"/>
        </w:rPr>
        <w:t xml:space="preserve">је </w:t>
      </w:r>
      <w:r w:rsidRPr="00797E35">
        <w:rPr>
          <w:noProof w:val="0"/>
          <w:sz w:val="22"/>
          <w:szCs w:val="22"/>
          <w:lang w:val="sr-Cyrl-CS"/>
        </w:rPr>
        <w:t xml:space="preserve">хиперакумулатор </w:t>
      </w:r>
      <w:r w:rsidRPr="00797E35">
        <w:rPr>
          <w:noProof w:val="0"/>
          <w:sz w:val="22"/>
          <w:szCs w:val="22"/>
          <w:lang w:val="sr-Cyrl-CS"/>
        </w:rPr>
        <w:t>тешких метала</w:t>
      </w:r>
      <w:r>
        <w:rPr>
          <w:noProof w:val="0"/>
          <w:sz w:val="22"/>
          <w:szCs w:val="22"/>
          <w:lang w:val="sr-Cyrl-CS"/>
        </w:rPr>
        <w:t xml:space="preserve">, као </w:t>
      </w:r>
      <w:r w:rsidRPr="00797E35">
        <w:rPr>
          <w:noProof w:val="0"/>
          <w:sz w:val="22"/>
          <w:szCs w:val="22"/>
          <w:lang w:val="sr-Cyrl-CS"/>
        </w:rPr>
        <w:t>и неке зељ</w:t>
      </w:r>
      <w:r>
        <w:rPr>
          <w:noProof w:val="0"/>
          <w:sz w:val="22"/>
          <w:szCs w:val="22"/>
          <w:lang w:val="sr-Cyrl-CS"/>
        </w:rPr>
        <w:t>асте биљке, типа маслачка).</w:t>
      </w:r>
      <w:r>
        <w:rPr>
          <w:noProof w:val="0"/>
          <w:sz w:val="22"/>
          <w:szCs w:val="22"/>
          <w:lang w:val="sr-Cyrl-CS"/>
        </w:rPr>
        <w:t xml:space="preserve"> Када се ради о рекултивацији позајмишта и пепелишта, </w:t>
      </w:r>
      <w:r w:rsidRPr="00215BF6">
        <w:rPr>
          <w:noProof w:val="0"/>
          <w:sz w:val="22"/>
          <w:szCs w:val="22"/>
          <w:lang w:val="sr-Cyrl-CS"/>
        </w:rPr>
        <w:t xml:space="preserve">треба водити </w:t>
      </w:r>
      <w:r w:rsidRPr="00215BF6">
        <w:rPr>
          <w:noProof w:val="0"/>
          <w:sz w:val="22"/>
          <w:szCs w:val="22"/>
          <w:lang w:val="sr-Cyrl-CS"/>
        </w:rPr>
        <w:lastRenderedPageBreak/>
        <w:t xml:space="preserve">рачуна </w:t>
      </w:r>
      <w:r>
        <w:rPr>
          <w:noProof w:val="0"/>
          <w:sz w:val="22"/>
          <w:szCs w:val="22"/>
          <w:lang w:val="sr-Cyrl-CS"/>
        </w:rPr>
        <w:t>да је боље</w:t>
      </w:r>
      <w:r w:rsidRPr="00215BF6">
        <w:rPr>
          <w:noProof w:val="0"/>
          <w:sz w:val="22"/>
          <w:szCs w:val="22"/>
          <w:lang w:val="sr-Cyrl-CS"/>
        </w:rPr>
        <w:t xml:space="preserve"> садити наше аутохтоне врсте</w:t>
      </w:r>
      <w:r>
        <w:rPr>
          <w:noProof w:val="0"/>
          <w:sz w:val="22"/>
          <w:szCs w:val="22"/>
          <w:lang w:val="sr-Cyrl-CS"/>
        </w:rPr>
        <w:t xml:space="preserve">, уместо </w:t>
      </w:r>
      <w:r w:rsidRPr="00215BF6">
        <w:rPr>
          <w:noProof w:val="0"/>
          <w:sz w:val="22"/>
          <w:szCs w:val="22"/>
          <w:lang w:val="sr-Cyrl-CS"/>
        </w:rPr>
        <w:t>пошумљавањ</w:t>
      </w:r>
      <w:r>
        <w:rPr>
          <w:noProof w:val="0"/>
          <w:sz w:val="22"/>
          <w:szCs w:val="22"/>
          <w:lang w:val="sr-Cyrl-CS"/>
        </w:rPr>
        <w:t>а</w:t>
      </w:r>
      <w:r w:rsidRPr="00215BF6">
        <w:rPr>
          <w:noProof w:val="0"/>
          <w:sz w:val="22"/>
          <w:szCs w:val="22"/>
          <w:lang w:val="sr-Cyrl-CS"/>
        </w:rPr>
        <w:t xml:space="preserve"> багремом</w:t>
      </w:r>
      <w:r>
        <w:rPr>
          <w:noProof w:val="0"/>
          <w:sz w:val="22"/>
          <w:szCs w:val="22"/>
          <w:lang w:val="sr-Cyrl-CS"/>
        </w:rPr>
        <w:t xml:space="preserve"> и</w:t>
      </w:r>
      <w:r w:rsidRPr="00215BF6">
        <w:rPr>
          <w:noProof w:val="0"/>
          <w:sz w:val="22"/>
          <w:szCs w:val="22"/>
          <w:lang w:val="sr-Cyrl-CS"/>
        </w:rPr>
        <w:t xml:space="preserve"> сибирским брестом, </w:t>
      </w:r>
      <w:r>
        <w:rPr>
          <w:noProof w:val="0"/>
          <w:sz w:val="22"/>
          <w:szCs w:val="22"/>
          <w:lang w:val="sr-Cyrl-CS"/>
        </w:rPr>
        <w:t xml:space="preserve">јер су </w:t>
      </w:r>
      <w:r w:rsidRPr="00215BF6">
        <w:rPr>
          <w:noProof w:val="0"/>
          <w:sz w:val="22"/>
          <w:szCs w:val="22"/>
          <w:lang w:val="sr-Cyrl-CS"/>
        </w:rPr>
        <w:t>то инвазивне врсте</w:t>
      </w:r>
      <w:r>
        <w:rPr>
          <w:noProof w:val="0"/>
          <w:sz w:val="22"/>
          <w:szCs w:val="22"/>
          <w:lang w:val="sr-Cyrl-CS"/>
        </w:rPr>
        <w:t xml:space="preserve">, са којима </w:t>
      </w:r>
      <w:r>
        <w:rPr>
          <w:noProof w:val="0"/>
          <w:sz w:val="22"/>
          <w:szCs w:val="22"/>
          <w:lang w:val="sr-Cyrl-CS"/>
        </w:rPr>
        <w:t>треба бити опрезан.</w:t>
      </w:r>
    </w:p>
    <w:p w:rsidR="004C3575" w:rsidRDefault="00A14070" w:rsidP="003603D8">
      <w:pPr>
        <w:tabs>
          <w:tab w:val="clear" w:pos="1440"/>
          <w:tab w:val="left" w:pos="851"/>
        </w:tabs>
        <w:rPr>
          <w:noProof w:val="0"/>
          <w:sz w:val="22"/>
          <w:szCs w:val="22"/>
          <w:lang w:val="sr-Cyrl-CS"/>
        </w:rPr>
      </w:pPr>
      <w:r>
        <w:rPr>
          <w:noProof w:val="0"/>
          <w:sz w:val="22"/>
          <w:szCs w:val="22"/>
          <w:lang w:val="sr-Cyrl-CS"/>
        </w:rPr>
        <w:tab/>
        <w:t xml:space="preserve">Одбор је информисан да Влада сваке године доноси </w:t>
      </w:r>
      <w:r w:rsidRPr="007115B7">
        <w:rPr>
          <w:noProof w:val="0"/>
          <w:sz w:val="22"/>
          <w:szCs w:val="22"/>
          <w:lang w:val="sr-Cyrl-CS"/>
        </w:rPr>
        <w:t>уредбу и годишњи програм</w:t>
      </w:r>
      <w:r>
        <w:rPr>
          <w:noProof w:val="0"/>
          <w:sz w:val="22"/>
          <w:szCs w:val="22"/>
          <w:lang w:val="sr-Cyrl-CS"/>
        </w:rPr>
        <w:t xml:space="preserve">, као и да у Буџету постоји </w:t>
      </w:r>
      <w:r w:rsidRPr="007115B7">
        <w:rPr>
          <w:noProof w:val="0"/>
          <w:sz w:val="22"/>
          <w:szCs w:val="22"/>
          <w:lang w:val="sr-Cyrl-CS"/>
        </w:rPr>
        <w:t>ставк</w:t>
      </w:r>
      <w:r>
        <w:rPr>
          <w:noProof w:val="0"/>
          <w:sz w:val="22"/>
          <w:szCs w:val="22"/>
          <w:lang w:val="sr-Cyrl-CS"/>
        </w:rPr>
        <w:t>а</w:t>
      </w:r>
      <w:r w:rsidRPr="007115B7">
        <w:rPr>
          <w:noProof w:val="0"/>
          <w:sz w:val="22"/>
          <w:szCs w:val="22"/>
          <w:lang w:val="sr-Cyrl-CS"/>
        </w:rPr>
        <w:t xml:space="preserve"> за пројекте од значаја за Републику  и пројекте од значаја за локалне самоуправе</w:t>
      </w:r>
      <w:r>
        <w:rPr>
          <w:noProof w:val="0"/>
          <w:sz w:val="22"/>
          <w:szCs w:val="22"/>
          <w:lang w:val="sr-Cyrl-CS"/>
        </w:rPr>
        <w:t>.</w:t>
      </w:r>
      <w:r w:rsidRPr="007115B7">
        <w:rPr>
          <w:noProof w:val="0"/>
          <w:sz w:val="22"/>
          <w:szCs w:val="22"/>
          <w:lang w:val="sr-Cyrl-CS"/>
        </w:rPr>
        <w:t xml:space="preserve"> </w:t>
      </w:r>
      <w:r>
        <w:rPr>
          <w:noProof w:val="0"/>
          <w:sz w:val="22"/>
          <w:szCs w:val="22"/>
          <w:lang w:val="sr-Cyrl-CS"/>
        </w:rPr>
        <w:t>Л</w:t>
      </w:r>
      <w:r w:rsidRPr="007115B7">
        <w:rPr>
          <w:noProof w:val="0"/>
          <w:sz w:val="22"/>
          <w:szCs w:val="22"/>
          <w:lang w:val="sr-Cyrl-CS"/>
        </w:rPr>
        <w:t>окалне самоуправе се јављају</w:t>
      </w:r>
      <w:r>
        <w:rPr>
          <w:noProof w:val="0"/>
          <w:sz w:val="22"/>
          <w:szCs w:val="22"/>
          <w:lang w:val="sr-Cyrl-CS"/>
        </w:rPr>
        <w:t xml:space="preserve"> на конкурсе за пројекте</w:t>
      </w:r>
      <w:r w:rsidRPr="007115B7">
        <w:rPr>
          <w:noProof w:val="0"/>
          <w:sz w:val="22"/>
          <w:szCs w:val="22"/>
          <w:lang w:val="sr-Cyrl-CS"/>
        </w:rPr>
        <w:t xml:space="preserve">, </w:t>
      </w:r>
      <w:r>
        <w:rPr>
          <w:noProof w:val="0"/>
          <w:sz w:val="22"/>
          <w:szCs w:val="22"/>
          <w:lang w:val="sr-Cyrl-CS"/>
        </w:rPr>
        <w:t xml:space="preserve">које Република финансира, а који се односе на </w:t>
      </w:r>
      <w:r w:rsidRPr="007115B7">
        <w:rPr>
          <w:noProof w:val="0"/>
          <w:sz w:val="22"/>
          <w:szCs w:val="22"/>
          <w:lang w:val="sr-Cyrl-CS"/>
        </w:rPr>
        <w:t>испитивања земљишта на опасне штетне материје, око ауто-путева</w:t>
      </w:r>
      <w:r>
        <w:rPr>
          <w:noProof w:val="0"/>
          <w:sz w:val="22"/>
          <w:szCs w:val="22"/>
          <w:lang w:val="sr-Cyrl-CS"/>
        </w:rPr>
        <w:t xml:space="preserve"> и сл. </w:t>
      </w:r>
      <w:r w:rsidRPr="0091646C">
        <w:rPr>
          <w:noProof w:val="0"/>
          <w:sz w:val="22"/>
          <w:szCs w:val="22"/>
          <w:lang w:val="sr-Cyrl-CS"/>
        </w:rPr>
        <w:t>Локалне самоуправе саме одређују и дефинишу шта је од значајаја за њихову средину.</w:t>
      </w:r>
      <w:r>
        <w:rPr>
          <w:noProof w:val="0"/>
          <w:sz w:val="22"/>
          <w:szCs w:val="22"/>
          <w:lang w:val="sr-Cyrl-CS"/>
        </w:rPr>
        <w:t xml:space="preserve"> </w:t>
      </w:r>
      <w:r>
        <w:rPr>
          <w:noProof w:val="0"/>
          <w:sz w:val="22"/>
          <w:szCs w:val="22"/>
          <w:lang w:val="sr-Cyrl-CS"/>
        </w:rPr>
        <w:t>Појашње</w:t>
      </w:r>
      <w:r>
        <w:rPr>
          <w:noProof w:val="0"/>
          <w:sz w:val="22"/>
          <w:szCs w:val="22"/>
          <w:lang w:val="sr-Cyrl-CS"/>
        </w:rPr>
        <w:t>н</w:t>
      </w:r>
      <w:r>
        <w:rPr>
          <w:noProof w:val="0"/>
          <w:sz w:val="22"/>
          <w:szCs w:val="22"/>
          <w:lang w:val="sr-Cyrl-CS"/>
        </w:rPr>
        <w:t xml:space="preserve"> је </w:t>
      </w:r>
      <w:r>
        <w:rPr>
          <w:noProof w:val="0"/>
          <w:sz w:val="22"/>
          <w:szCs w:val="22"/>
          <w:lang w:val="sr-Cyrl-CS"/>
        </w:rPr>
        <w:t>поступак добијања до</w:t>
      </w:r>
      <w:r>
        <w:rPr>
          <w:noProof w:val="0"/>
          <w:sz w:val="22"/>
          <w:szCs w:val="22"/>
          <w:lang w:val="sr-Cyrl-CS"/>
        </w:rPr>
        <w:t xml:space="preserve">зволе за експлоатацију шљунка - </w:t>
      </w:r>
      <w:r w:rsidRPr="00907E04">
        <w:rPr>
          <w:noProof w:val="0"/>
          <w:sz w:val="22"/>
          <w:szCs w:val="22"/>
          <w:lang w:val="sr-Cyrl-CS"/>
        </w:rPr>
        <w:t>за вађење шљунка или пепелишт</w:t>
      </w:r>
      <w:r>
        <w:rPr>
          <w:noProof w:val="0"/>
          <w:sz w:val="22"/>
          <w:szCs w:val="22"/>
          <w:lang w:val="sr-Cyrl-CS"/>
        </w:rPr>
        <w:t xml:space="preserve">е или </w:t>
      </w:r>
      <w:r w:rsidRPr="00907E04">
        <w:rPr>
          <w:noProof w:val="0"/>
          <w:sz w:val="22"/>
          <w:szCs w:val="22"/>
          <w:lang w:val="sr-Cyrl-CS"/>
        </w:rPr>
        <w:t xml:space="preserve"> насипање, ако се ради о пољопривредном земљишту, </w:t>
      </w:r>
      <w:r w:rsidRPr="009E11D1">
        <w:rPr>
          <w:noProof w:val="0"/>
          <w:sz w:val="22"/>
          <w:szCs w:val="22"/>
          <w:lang w:val="sr-Cyrl-CS"/>
        </w:rPr>
        <w:t xml:space="preserve">корисник </w:t>
      </w:r>
      <w:r w:rsidRPr="00907E04">
        <w:rPr>
          <w:noProof w:val="0"/>
          <w:sz w:val="22"/>
          <w:szCs w:val="22"/>
          <w:lang w:val="sr-Cyrl-CS"/>
        </w:rPr>
        <w:t>мора да тражи сагласност од Министарства</w:t>
      </w:r>
      <w:r>
        <w:rPr>
          <w:noProof w:val="0"/>
          <w:sz w:val="22"/>
          <w:szCs w:val="22"/>
          <w:lang w:val="sr-Cyrl-CS"/>
        </w:rPr>
        <w:t xml:space="preserve"> пољопривреде</w:t>
      </w:r>
      <w:r w:rsidRPr="00907E04">
        <w:rPr>
          <w:noProof w:val="0"/>
          <w:sz w:val="22"/>
          <w:szCs w:val="22"/>
          <w:lang w:val="sr-Cyrl-CS"/>
        </w:rPr>
        <w:t>. Да би добио сагласност од Министарства пољопривреде, мора да има пројекат р</w:t>
      </w:r>
      <w:r w:rsidRPr="00907E04">
        <w:rPr>
          <w:noProof w:val="0"/>
          <w:sz w:val="22"/>
          <w:szCs w:val="22"/>
          <w:lang w:val="sr-Cyrl-CS"/>
        </w:rPr>
        <w:t xml:space="preserve">екултивације, како ће после експлоатације тог земљишта да га врати у пољопривредно земљиште, </w:t>
      </w:r>
      <w:r>
        <w:rPr>
          <w:noProof w:val="0"/>
          <w:sz w:val="22"/>
          <w:szCs w:val="22"/>
          <w:lang w:val="sr-Cyrl-CS"/>
        </w:rPr>
        <w:t>односно</w:t>
      </w:r>
      <w:r w:rsidRPr="00907E04">
        <w:rPr>
          <w:noProof w:val="0"/>
          <w:sz w:val="22"/>
          <w:szCs w:val="22"/>
          <w:lang w:val="sr-Cyrl-CS"/>
        </w:rPr>
        <w:t xml:space="preserve"> да га врати у производну функцију</w:t>
      </w:r>
      <w:r>
        <w:rPr>
          <w:noProof w:val="0"/>
          <w:sz w:val="22"/>
          <w:szCs w:val="22"/>
          <w:lang w:val="sr-Cyrl-CS"/>
        </w:rPr>
        <w:t>.</w:t>
      </w:r>
      <w:r w:rsidRPr="00907E04">
        <w:rPr>
          <w:noProof w:val="0"/>
          <w:sz w:val="22"/>
          <w:szCs w:val="22"/>
          <w:lang w:val="sr-Cyrl-CS"/>
        </w:rPr>
        <w:t xml:space="preserve"> </w:t>
      </w:r>
      <w:r>
        <w:rPr>
          <w:noProof w:val="0"/>
          <w:sz w:val="22"/>
          <w:szCs w:val="22"/>
          <w:lang w:val="sr-Cyrl-CS"/>
        </w:rPr>
        <w:t>Н</w:t>
      </w:r>
      <w:r w:rsidRPr="00907E04">
        <w:rPr>
          <w:noProof w:val="0"/>
          <w:sz w:val="22"/>
          <w:szCs w:val="22"/>
          <w:lang w:val="sr-Cyrl-CS"/>
        </w:rPr>
        <w:t>е може да добије сагласност без таквог пројекта.</w:t>
      </w:r>
      <w:r>
        <w:rPr>
          <w:noProof w:val="0"/>
          <w:sz w:val="22"/>
          <w:szCs w:val="22"/>
          <w:lang w:val="sr-Cyrl-CS"/>
        </w:rPr>
        <w:t xml:space="preserve"> Изнето је мишљење да </w:t>
      </w:r>
      <w:r w:rsidRPr="004C3575">
        <w:rPr>
          <w:noProof w:val="0"/>
          <w:sz w:val="22"/>
          <w:szCs w:val="22"/>
          <w:lang w:val="sr-Cyrl-CS"/>
        </w:rPr>
        <w:t>Завод за заштиту природе Србије мора да своје миш</w:t>
      </w:r>
      <w:r w:rsidRPr="004C3575">
        <w:rPr>
          <w:noProof w:val="0"/>
          <w:sz w:val="22"/>
          <w:szCs w:val="22"/>
          <w:lang w:val="sr-Cyrl-CS"/>
        </w:rPr>
        <w:t>љење у вези са рекултивацијом</w:t>
      </w:r>
      <w:r>
        <w:rPr>
          <w:noProof w:val="0"/>
          <w:sz w:val="22"/>
          <w:szCs w:val="22"/>
          <w:lang w:val="sr-Cyrl-CS"/>
        </w:rPr>
        <w:t>.</w:t>
      </w:r>
      <w:r w:rsidRPr="004C3575">
        <w:t xml:space="preserve"> </w:t>
      </w:r>
    </w:p>
    <w:p w:rsidR="00F32B1E" w:rsidRPr="007424D6" w:rsidRDefault="00A14070" w:rsidP="003603D8">
      <w:pPr>
        <w:tabs>
          <w:tab w:val="clear" w:pos="1440"/>
          <w:tab w:val="left" w:pos="851"/>
        </w:tabs>
        <w:rPr>
          <w:noProof w:val="0"/>
          <w:sz w:val="22"/>
          <w:szCs w:val="22"/>
          <w:lang w:val="sr-Cyrl-CS"/>
        </w:rPr>
      </w:pPr>
      <w:r w:rsidRPr="007424D6">
        <w:rPr>
          <w:noProof w:val="0"/>
          <w:sz w:val="22"/>
          <w:szCs w:val="22"/>
          <w:lang w:val="sr-Cyrl-CS"/>
        </w:rPr>
        <w:tab/>
        <w:t xml:space="preserve">Током дискусије </w:t>
      </w:r>
      <w:r w:rsidRPr="007424D6">
        <w:rPr>
          <w:noProof w:val="0"/>
          <w:sz w:val="22"/>
          <w:szCs w:val="22"/>
          <w:lang w:val="sr-Cyrl-CS"/>
        </w:rPr>
        <w:t>преовладало је мишљење да информације о квалитету земљишта нису алармантн</w:t>
      </w:r>
      <w:r w:rsidRPr="007424D6">
        <w:rPr>
          <w:noProof w:val="0"/>
          <w:sz w:val="22"/>
          <w:szCs w:val="22"/>
          <w:lang w:val="sr-Cyrl-CS"/>
        </w:rPr>
        <w:t>е</w:t>
      </w:r>
      <w:r w:rsidRPr="007424D6">
        <w:rPr>
          <w:noProof w:val="0"/>
          <w:sz w:val="22"/>
          <w:szCs w:val="22"/>
          <w:lang w:val="sr-Cyrl-CS"/>
        </w:rPr>
        <w:t>, али су ипак забрињавајућ</w:t>
      </w:r>
      <w:r w:rsidRPr="007424D6">
        <w:rPr>
          <w:noProof w:val="0"/>
          <w:sz w:val="22"/>
          <w:szCs w:val="22"/>
          <w:lang w:val="sr-Cyrl-CS"/>
        </w:rPr>
        <w:t>е</w:t>
      </w:r>
      <w:r w:rsidRPr="007424D6">
        <w:rPr>
          <w:noProof w:val="0"/>
          <w:sz w:val="22"/>
          <w:szCs w:val="22"/>
          <w:lang w:val="sr-Cyrl-CS"/>
        </w:rPr>
        <w:t>, као и да с</w:t>
      </w:r>
      <w:r w:rsidRPr="007424D6">
        <w:rPr>
          <w:noProof w:val="0"/>
          <w:sz w:val="22"/>
          <w:szCs w:val="22"/>
          <w:lang w:val="sr-Cyrl-CS"/>
        </w:rPr>
        <w:t>ве што се показало као лоше у досадашњој пракси треба мењати</w:t>
      </w:r>
      <w:r w:rsidRPr="007424D6">
        <w:rPr>
          <w:noProof w:val="0"/>
          <w:sz w:val="22"/>
          <w:szCs w:val="22"/>
          <w:lang w:val="sr-Cyrl-CS"/>
        </w:rPr>
        <w:t xml:space="preserve">. </w:t>
      </w:r>
      <w:r w:rsidRPr="007424D6">
        <w:rPr>
          <w:noProof w:val="0"/>
          <w:sz w:val="22"/>
          <w:szCs w:val="22"/>
          <w:lang w:val="sr-Cyrl-CS"/>
        </w:rPr>
        <w:t>Указано је на проблем лоше интерсекторске сарадње, због чега проблем није могуће сагледати са свих аспеката адекватно. Дат је пример експлоатације шљунка из Јужне Мораве, као само један од примера где се рекултивација уопште не врши након експлоатације шљу</w:t>
      </w:r>
      <w:r w:rsidRPr="007424D6">
        <w:rPr>
          <w:noProof w:val="0"/>
          <w:sz w:val="22"/>
          <w:szCs w:val="22"/>
          <w:lang w:val="sr-Cyrl-CS"/>
        </w:rPr>
        <w:t xml:space="preserve">нка. </w:t>
      </w:r>
      <w:r w:rsidRPr="007424D6">
        <w:rPr>
          <w:noProof w:val="0"/>
          <w:sz w:val="22"/>
          <w:szCs w:val="22"/>
          <w:lang w:val="sr-Cyrl-CS"/>
        </w:rPr>
        <w:t xml:space="preserve">Одбор је информисан о истраживањима која је вршио Фонд за заштиту животне средине Општине Обреновац 2005. и 2006. године, када је утврђено присуство </w:t>
      </w:r>
      <w:r w:rsidRPr="007424D6">
        <w:rPr>
          <w:sz w:val="22"/>
          <w:szCs w:val="22"/>
          <w:lang w:val="sr-Cyrl-CS"/>
        </w:rPr>
        <w:t>ДДТ и ДДЕ, као и живе, арсена и кадмијума у паприци, парадајзу и у земљишту, при чему су се званичници</w:t>
      </w:r>
      <w:r w:rsidRPr="007424D6">
        <w:rPr>
          <w:sz w:val="22"/>
          <w:szCs w:val="22"/>
          <w:lang w:val="sr-Cyrl-CS"/>
        </w:rPr>
        <w:t xml:space="preserve"> бавили дискредитацијом тих података, а не проналажењем узрока.</w:t>
      </w:r>
      <w:r w:rsidRPr="007424D6">
        <w:rPr>
          <w:sz w:val="22"/>
          <w:szCs w:val="22"/>
          <w:lang w:val="sr-Cyrl-CS"/>
        </w:rPr>
        <w:t xml:space="preserve"> Указано је и на присуство ГМО у Мачви и у Војводини, при чему држава дозвољава илегалан увоз и поделу семена пољопривредним произвођачима.</w:t>
      </w:r>
    </w:p>
    <w:p w:rsidR="00BA0FCE" w:rsidRPr="007424D6" w:rsidRDefault="00A14070" w:rsidP="003603D8">
      <w:pPr>
        <w:tabs>
          <w:tab w:val="clear" w:pos="1440"/>
          <w:tab w:val="left" w:pos="851"/>
        </w:tabs>
        <w:rPr>
          <w:noProof w:val="0"/>
          <w:sz w:val="22"/>
          <w:szCs w:val="22"/>
          <w:lang w:val="sr-Cyrl-CS"/>
        </w:rPr>
      </w:pPr>
      <w:r w:rsidRPr="007424D6">
        <w:rPr>
          <w:noProof w:val="0"/>
          <w:sz w:val="22"/>
          <w:szCs w:val="22"/>
          <w:lang w:val="sr-Cyrl-CS"/>
        </w:rPr>
        <w:tab/>
      </w:r>
      <w:r w:rsidRPr="007424D6">
        <w:rPr>
          <w:noProof w:val="0"/>
          <w:sz w:val="22"/>
          <w:szCs w:val="22"/>
          <w:lang w:val="sr-Cyrl-CS"/>
        </w:rPr>
        <w:t xml:space="preserve">Наглашено је да је </w:t>
      </w:r>
      <w:r w:rsidRPr="007424D6">
        <w:rPr>
          <w:noProof w:val="0"/>
          <w:sz w:val="22"/>
          <w:szCs w:val="22"/>
          <w:lang w:val="sr-Cyrl-CS"/>
        </w:rPr>
        <w:t>потребна јасна државна политика к</w:t>
      </w:r>
      <w:r w:rsidRPr="007424D6">
        <w:rPr>
          <w:noProof w:val="0"/>
          <w:sz w:val="22"/>
          <w:szCs w:val="22"/>
          <w:lang w:val="sr-Cyrl-CS"/>
        </w:rPr>
        <w:t xml:space="preserve">оја ће допринети смањењу загађења земљишта. </w:t>
      </w:r>
      <w:r w:rsidRPr="007424D6">
        <w:rPr>
          <w:noProof w:val="0"/>
          <w:sz w:val="22"/>
          <w:szCs w:val="22"/>
          <w:lang w:val="sr-Cyrl-CS"/>
        </w:rPr>
        <w:t>Предложено је</w:t>
      </w:r>
      <w:r w:rsidRPr="007424D6">
        <w:rPr>
          <w:noProof w:val="0"/>
          <w:sz w:val="22"/>
          <w:szCs w:val="22"/>
          <w:lang w:val="sr-Cyrl-CS"/>
        </w:rPr>
        <w:t xml:space="preserve"> да се врши стални мониторинг загађења </w:t>
      </w:r>
      <w:r w:rsidRPr="007424D6">
        <w:rPr>
          <w:noProof w:val="0"/>
          <w:sz w:val="22"/>
          <w:szCs w:val="22"/>
          <w:lang w:val="sr-Cyrl-CS"/>
        </w:rPr>
        <w:t xml:space="preserve">земљишта, да се након утврђивања </w:t>
      </w:r>
      <w:r w:rsidRPr="007424D6">
        <w:rPr>
          <w:noProof w:val="0"/>
          <w:sz w:val="22"/>
          <w:szCs w:val="22"/>
          <w:lang w:val="sr-Cyrl-CS"/>
        </w:rPr>
        <w:t>реал</w:t>
      </w:r>
      <w:r w:rsidRPr="007424D6">
        <w:rPr>
          <w:noProof w:val="0"/>
          <w:sz w:val="22"/>
          <w:szCs w:val="22"/>
          <w:lang w:val="sr-Cyrl-CS"/>
        </w:rPr>
        <w:t>ног стања пропишу одређене мере у циљу превазилажења постојећих проблема и да се прати колико прописане мере доприносе бољи</w:t>
      </w:r>
      <w:r w:rsidRPr="007424D6">
        <w:rPr>
          <w:noProof w:val="0"/>
          <w:sz w:val="22"/>
          <w:szCs w:val="22"/>
          <w:lang w:val="sr-Cyrl-CS"/>
        </w:rPr>
        <w:t>м</w:t>
      </w:r>
      <w:r w:rsidRPr="007424D6">
        <w:rPr>
          <w:noProof w:val="0"/>
          <w:sz w:val="22"/>
          <w:szCs w:val="22"/>
          <w:lang w:val="sr-Cyrl-CS"/>
        </w:rPr>
        <w:t xml:space="preserve"> резултат</w:t>
      </w:r>
      <w:r w:rsidRPr="007424D6">
        <w:rPr>
          <w:noProof w:val="0"/>
          <w:sz w:val="22"/>
          <w:szCs w:val="22"/>
          <w:lang w:val="sr-Cyrl-CS"/>
        </w:rPr>
        <w:t>има и побољшању стања</w:t>
      </w:r>
      <w:r w:rsidRPr="007424D6">
        <w:rPr>
          <w:noProof w:val="0"/>
          <w:sz w:val="22"/>
          <w:szCs w:val="22"/>
          <w:lang w:val="sr-Cyrl-CS"/>
        </w:rPr>
        <w:t xml:space="preserve"> када је у питању загађеност пољопривредног земљишта у Републици Србији</w:t>
      </w:r>
      <w:r w:rsidRPr="007424D6">
        <w:rPr>
          <w:noProof w:val="0"/>
          <w:sz w:val="22"/>
          <w:szCs w:val="22"/>
          <w:lang w:val="sr-Cyrl-CS"/>
        </w:rPr>
        <w:t>.</w:t>
      </w:r>
      <w:r w:rsidRPr="007424D6">
        <w:rPr>
          <w:noProof w:val="0"/>
          <w:sz w:val="22"/>
          <w:szCs w:val="22"/>
          <w:lang w:val="sr-Cyrl-CS"/>
        </w:rPr>
        <w:t xml:space="preserve"> </w:t>
      </w:r>
      <w:r w:rsidRPr="007424D6">
        <w:rPr>
          <w:noProof w:val="0"/>
          <w:sz w:val="22"/>
          <w:szCs w:val="22"/>
          <w:lang w:val="sr-Cyrl-CS"/>
        </w:rPr>
        <w:t>Анализе</w:t>
      </w:r>
      <w:r w:rsidRPr="007424D6">
        <w:rPr>
          <w:noProof w:val="0"/>
          <w:sz w:val="22"/>
          <w:szCs w:val="22"/>
          <w:lang w:val="sr-Cyrl-CS"/>
        </w:rPr>
        <w:t xml:space="preserve"> и извештаји о</w:t>
      </w:r>
      <w:r w:rsidRPr="007424D6">
        <w:rPr>
          <w:noProof w:val="0"/>
          <w:sz w:val="22"/>
          <w:szCs w:val="22"/>
          <w:lang w:val="sr-Cyrl-CS"/>
        </w:rPr>
        <w:t xml:space="preserve"> квалитет</w:t>
      </w:r>
      <w:r w:rsidRPr="007424D6">
        <w:rPr>
          <w:noProof w:val="0"/>
          <w:sz w:val="22"/>
          <w:szCs w:val="22"/>
          <w:lang w:val="sr-Cyrl-CS"/>
        </w:rPr>
        <w:t>у</w:t>
      </w:r>
      <w:r w:rsidRPr="007424D6">
        <w:rPr>
          <w:noProof w:val="0"/>
          <w:sz w:val="22"/>
          <w:szCs w:val="22"/>
          <w:lang w:val="sr-Cyrl-CS"/>
        </w:rPr>
        <w:t xml:space="preserve"> земљишта треба да буду </w:t>
      </w:r>
      <w:r w:rsidRPr="007424D6">
        <w:rPr>
          <w:noProof w:val="0"/>
          <w:sz w:val="22"/>
          <w:szCs w:val="22"/>
          <w:lang w:val="sr-Cyrl-CS"/>
        </w:rPr>
        <w:t xml:space="preserve">доступни јавности и треба израдити базу података највећих загађивача у </w:t>
      </w:r>
      <w:r w:rsidRPr="007424D6">
        <w:rPr>
          <w:noProof w:val="0"/>
          <w:sz w:val="22"/>
          <w:szCs w:val="22"/>
          <w:lang w:val="sr-Cyrl-CS"/>
        </w:rPr>
        <w:t>држави</w:t>
      </w:r>
      <w:r w:rsidRPr="007424D6">
        <w:rPr>
          <w:noProof w:val="0"/>
          <w:sz w:val="22"/>
          <w:szCs w:val="22"/>
          <w:lang w:val="sr-Cyrl-CS"/>
        </w:rPr>
        <w:t xml:space="preserve">. </w:t>
      </w:r>
      <w:r w:rsidRPr="007424D6">
        <w:rPr>
          <w:noProof w:val="0"/>
          <w:sz w:val="22"/>
          <w:szCs w:val="22"/>
          <w:lang w:val="sr-Cyrl-CS"/>
        </w:rPr>
        <w:t xml:space="preserve">Сви подаци који </w:t>
      </w:r>
      <w:r w:rsidRPr="007424D6">
        <w:rPr>
          <w:noProof w:val="0"/>
          <w:sz w:val="22"/>
          <w:szCs w:val="22"/>
          <w:lang w:val="sr-Cyrl-CS"/>
        </w:rPr>
        <w:t>постоје треба да се обједине, ажурирају</w:t>
      </w:r>
      <w:r w:rsidRPr="007424D6">
        <w:rPr>
          <w:noProof w:val="0"/>
          <w:sz w:val="22"/>
          <w:szCs w:val="22"/>
          <w:lang w:val="sr-Cyrl-CS"/>
        </w:rPr>
        <w:t xml:space="preserve">, </w:t>
      </w:r>
      <w:r w:rsidRPr="007424D6">
        <w:rPr>
          <w:noProof w:val="0"/>
          <w:sz w:val="22"/>
          <w:szCs w:val="22"/>
          <w:lang w:val="sr-Cyrl-CS"/>
        </w:rPr>
        <w:t xml:space="preserve">сумирају и да буду обрађени на једном месту, како би сви заинтересовани </w:t>
      </w:r>
      <w:r w:rsidRPr="007424D6">
        <w:rPr>
          <w:noProof w:val="0"/>
          <w:sz w:val="22"/>
          <w:szCs w:val="22"/>
          <w:lang w:val="sr-Cyrl-CS"/>
        </w:rPr>
        <w:t xml:space="preserve">могли да имају </w:t>
      </w:r>
      <w:r w:rsidRPr="007424D6">
        <w:rPr>
          <w:noProof w:val="0"/>
          <w:sz w:val="22"/>
          <w:szCs w:val="22"/>
          <w:lang w:val="sr-Cyrl-CS"/>
        </w:rPr>
        <w:t xml:space="preserve">увид </w:t>
      </w:r>
      <w:r w:rsidRPr="007424D6">
        <w:rPr>
          <w:noProof w:val="0"/>
          <w:sz w:val="22"/>
          <w:szCs w:val="22"/>
          <w:lang w:val="sr-Cyrl-CS"/>
        </w:rPr>
        <w:t xml:space="preserve">у њих. </w:t>
      </w:r>
      <w:r w:rsidRPr="007424D6">
        <w:rPr>
          <w:noProof w:val="0"/>
          <w:sz w:val="22"/>
          <w:szCs w:val="22"/>
          <w:lang w:val="sr-Cyrl-CS"/>
        </w:rPr>
        <w:t xml:space="preserve">У области заштите животне средине сви морају да поштују постојеће законе, па и </w:t>
      </w:r>
      <w:r w:rsidRPr="007424D6">
        <w:rPr>
          <w:noProof w:val="0"/>
          <w:sz w:val="22"/>
          <w:szCs w:val="22"/>
          <w:lang w:val="sr-Cyrl-CS"/>
        </w:rPr>
        <w:t xml:space="preserve">сами </w:t>
      </w:r>
      <w:r w:rsidRPr="007424D6">
        <w:rPr>
          <w:noProof w:val="0"/>
          <w:sz w:val="22"/>
          <w:szCs w:val="22"/>
          <w:lang w:val="sr-Cyrl-CS"/>
        </w:rPr>
        <w:t>загађивачи. Када се закони приме</w:t>
      </w:r>
      <w:r w:rsidRPr="007424D6">
        <w:rPr>
          <w:noProof w:val="0"/>
          <w:sz w:val="22"/>
          <w:szCs w:val="22"/>
          <w:lang w:val="sr-Cyrl-CS"/>
        </w:rPr>
        <w:t xml:space="preserve">њују – загађења нема, </w:t>
      </w:r>
      <w:r w:rsidRPr="007424D6">
        <w:rPr>
          <w:noProof w:val="0"/>
          <w:sz w:val="22"/>
          <w:szCs w:val="22"/>
          <w:lang w:val="sr-Cyrl-CS"/>
        </w:rPr>
        <w:t>јер</w:t>
      </w:r>
      <w:r w:rsidRPr="007424D6">
        <w:rPr>
          <w:noProof w:val="0"/>
          <w:sz w:val="22"/>
          <w:szCs w:val="22"/>
          <w:lang w:val="sr-Cyrl-CS"/>
        </w:rPr>
        <w:t xml:space="preserve"> се загађењ</w:t>
      </w:r>
      <w:r w:rsidRPr="007424D6">
        <w:rPr>
          <w:noProof w:val="0"/>
          <w:sz w:val="22"/>
          <w:szCs w:val="22"/>
          <w:lang w:val="sr-Cyrl-CS"/>
        </w:rPr>
        <w:t>е</w:t>
      </w:r>
      <w:r w:rsidRPr="007424D6">
        <w:rPr>
          <w:noProof w:val="0"/>
          <w:sz w:val="22"/>
          <w:szCs w:val="22"/>
          <w:lang w:val="sr-Cyrl-CS"/>
        </w:rPr>
        <w:t xml:space="preserve"> </w:t>
      </w:r>
      <w:r w:rsidRPr="007424D6">
        <w:rPr>
          <w:noProof w:val="0"/>
          <w:sz w:val="22"/>
          <w:szCs w:val="22"/>
          <w:lang w:val="sr-Cyrl-CS"/>
        </w:rPr>
        <w:t>појављује</w:t>
      </w:r>
      <w:r w:rsidRPr="007424D6">
        <w:rPr>
          <w:noProof w:val="0"/>
          <w:sz w:val="22"/>
          <w:szCs w:val="22"/>
          <w:lang w:val="sr-Cyrl-CS"/>
        </w:rPr>
        <w:t xml:space="preserve"> када се закони не примењују. Потребна је већа контрола </w:t>
      </w:r>
      <w:r w:rsidRPr="007424D6">
        <w:rPr>
          <w:noProof w:val="0"/>
          <w:sz w:val="22"/>
          <w:szCs w:val="22"/>
          <w:lang w:val="sr-Cyrl-CS"/>
        </w:rPr>
        <w:t>материјалних средстава кој</w:t>
      </w:r>
      <w:r w:rsidRPr="007424D6">
        <w:rPr>
          <w:noProof w:val="0"/>
          <w:sz w:val="22"/>
          <w:szCs w:val="22"/>
          <w:lang w:val="sr-Cyrl-CS"/>
        </w:rPr>
        <w:t>а</w:t>
      </w:r>
      <w:r w:rsidRPr="007424D6">
        <w:rPr>
          <w:noProof w:val="0"/>
          <w:sz w:val="22"/>
          <w:szCs w:val="22"/>
          <w:lang w:val="sr-Cyrl-CS"/>
        </w:rPr>
        <w:t xml:space="preserve"> уплаћују загађивачи на основу постојећих закона, односно где се </w:t>
      </w:r>
      <w:r w:rsidRPr="007424D6">
        <w:rPr>
          <w:noProof w:val="0"/>
          <w:sz w:val="22"/>
          <w:szCs w:val="22"/>
          <w:lang w:val="sr-Cyrl-CS"/>
        </w:rPr>
        <w:t xml:space="preserve">уплаћени </w:t>
      </w:r>
      <w:r w:rsidRPr="007424D6">
        <w:rPr>
          <w:noProof w:val="0"/>
          <w:sz w:val="22"/>
          <w:szCs w:val="22"/>
          <w:lang w:val="sr-Cyrl-CS"/>
        </w:rPr>
        <w:t xml:space="preserve">новац </w:t>
      </w:r>
      <w:r w:rsidRPr="007424D6">
        <w:rPr>
          <w:noProof w:val="0"/>
          <w:sz w:val="22"/>
          <w:szCs w:val="22"/>
          <w:lang w:val="sr-Cyrl-CS"/>
        </w:rPr>
        <w:t xml:space="preserve">троши и </w:t>
      </w:r>
      <w:r w:rsidRPr="007424D6">
        <w:rPr>
          <w:noProof w:val="0"/>
          <w:sz w:val="22"/>
          <w:szCs w:val="22"/>
          <w:lang w:val="sr-Cyrl-CS"/>
        </w:rPr>
        <w:t>за коју намену</w:t>
      </w:r>
      <w:r w:rsidRPr="007424D6">
        <w:rPr>
          <w:noProof w:val="0"/>
          <w:sz w:val="22"/>
          <w:szCs w:val="22"/>
          <w:lang w:val="sr-Cyrl-CS"/>
        </w:rPr>
        <w:t xml:space="preserve"> </w:t>
      </w:r>
      <w:r w:rsidRPr="007424D6">
        <w:rPr>
          <w:noProof w:val="0"/>
          <w:sz w:val="22"/>
          <w:szCs w:val="22"/>
          <w:lang w:val="sr-Cyrl-CS"/>
        </w:rPr>
        <w:t xml:space="preserve">се </w:t>
      </w:r>
      <w:r w:rsidRPr="007424D6">
        <w:rPr>
          <w:noProof w:val="0"/>
          <w:sz w:val="22"/>
          <w:szCs w:val="22"/>
          <w:lang w:val="sr-Cyrl-CS"/>
        </w:rPr>
        <w:t>усмерава</w:t>
      </w:r>
      <w:r w:rsidRPr="007424D6">
        <w:rPr>
          <w:noProof w:val="0"/>
          <w:sz w:val="22"/>
          <w:szCs w:val="22"/>
          <w:lang w:val="sr-Cyrl-CS"/>
        </w:rPr>
        <w:t xml:space="preserve">. </w:t>
      </w:r>
    </w:p>
    <w:p w:rsidR="009369DA" w:rsidRDefault="00A14070" w:rsidP="003603D8">
      <w:pPr>
        <w:tabs>
          <w:tab w:val="clear" w:pos="1440"/>
          <w:tab w:val="left" w:pos="851"/>
        </w:tabs>
        <w:rPr>
          <w:noProof w:val="0"/>
          <w:sz w:val="22"/>
          <w:szCs w:val="22"/>
          <w:lang w:val="sr-Cyrl-CS"/>
        </w:rPr>
      </w:pPr>
      <w:r w:rsidRPr="007424D6">
        <w:rPr>
          <w:noProof w:val="0"/>
          <w:sz w:val="22"/>
          <w:szCs w:val="22"/>
          <w:lang w:val="sr-Cyrl-CS"/>
        </w:rPr>
        <w:tab/>
      </w:r>
      <w:r w:rsidRPr="007424D6">
        <w:rPr>
          <w:noProof w:val="0"/>
          <w:sz w:val="22"/>
          <w:szCs w:val="22"/>
          <w:lang w:val="sr-Cyrl-CS"/>
        </w:rPr>
        <w:t>Неопходн</w:t>
      </w:r>
      <w:r w:rsidRPr="007424D6">
        <w:rPr>
          <w:noProof w:val="0"/>
          <w:sz w:val="22"/>
          <w:szCs w:val="22"/>
          <w:lang w:val="sr-Cyrl-CS"/>
        </w:rPr>
        <w:t xml:space="preserve">а је интензивнија и тешња </w:t>
      </w:r>
      <w:r w:rsidRPr="007424D6">
        <w:rPr>
          <w:noProof w:val="0"/>
          <w:sz w:val="22"/>
          <w:szCs w:val="22"/>
          <w:lang w:val="sr-Cyrl-CS"/>
        </w:rPr>
        <w:t xml:space="preserve">интерсекторска </w:t>
      </w:r>
      <w:r w:rsidRPr="007424D6">
        <w:rPr>
          <w:noProof w:val="0"/>
          <w:sz w:val="22"/>
          <w:szCs w:val="22"/>
          <w:lang w:val="sr-Cyrl-CS"/>
        </w:rPr>
        <w:t>сарадња у Министарству, као и сарадња Министарства са другим државним установама и невладиним сектором</w:t>
      </w:r>
      <w:r w:rsidRPr="007424D6">
        <w:rPr>
          <w:noProof w:val="0"/>
          <w:sz w:val="22"/>
          <w:szCs w:val="22"/>
          <w:lang w:val="sr-Cyrl-CS"/>
        </w:rPr>
        <w:t>,</w:t>
      </w:r>
      <w:r w:rsidRPr="007424D6">
        <w:rPr>
          <w:noProof w:val="0"/>
          <w:sz w:val="22"/>
          <w:szCs w:val="22"/>
          <w:lang w:val="sr-Cyrl-CS"/>
        </w:rPr>
        <w:t xml:space="preserve"> који се баве овом проблематиком, како би стручни људи из различити</w:t>
      </w:r>
      <w:r w:rsidRPr="007424D6">
        <w:rPr>
          <w:noProof w:val="0"/>
          <w:sz w:val="22"/>
          <w:szCs w:val="22"/>
          <w:lang w:val="sr-Cyrl-CS"/>
        </w:rPr>
        <w:t>х</w:t>
      </w:r>
      <w:r w:rsidRPr="007424D6">
        <w:rPr>
          <w:noProof w:val="0"/>
          <w:sz w:val="22"/>
          <w:szCs w:val="22"/>
          <w:lang w:val="sr-Cyrl-CS"/>
        </w:rPr>
        <w:t xml:space="preserve"> области допринели превазилажењу постојећих </w:t>
      </w:r>
      <w:r w:rsidRPr="007424D6">
        <w:rPr>
          <w:noProof w:val="0"/>
          <w:sz w:val="22"/>
          <w:szCs w:val="22"/>
          <w:lang w:val="sr-Cyrl-CS"/>
        </w:rPr>
        <w:t>проблема.</w:t>
      </w:r>
      <w:r w:rsidRPr="007424D6">
        <w:rPr>
          <w:noProof w:val="0"/>
          <w:sz w:val="22"/>
          <w:szCs w:val="22"/>
          <w:lang w:val="sr-Cyrl-CS"/>
        </w:rPr>
        <w:t xml:space="preserve"> Потребно је обезбедити већа средства за пројекте који су од значаја за Републику Србију и пројекте од значаја за локалне самоуправе.</w:t>
      </w:r>
      <w:r w:rsidRPr="007424D6">
        <w:rPr>
          <w:noProof w:val="0"/>
          <w:sz w:val="22"/>
          <w:szCs w:val="22"/>
          <w:lang w:val="sr-Cyrl-CS"/>
        </w:rPr>
        <w:tab/>
      </w:r>
    </w:p>
    <w:p w:rsidR="00D44B7C" w:rsidRDefault="00A14070" w:rsidP="003603D8">
      <w:pPr>
        <w:tabs>
          <w:tab w:val="clear" w:pos="1440"/>
          <w:tab w:val="left" w:pos="851"/>
        </w:tabs>
        <w:rPr>
          <w:noProof w:val="0"/>
          <w:sz w:val="22"/>
          <w:szCs w:val="22"/>
          <w:lang w:val="sr-Cyrl-CS"/>
        </w:rPr>
      </w:pPr>
      <w:r>
        <w:rPr>
          <w:noProof w:val="0"/>
          <w:sz w:val="22"/>
          <w:szCs w:val="22"/>
          <w:lang w:val="sr-Cyrl-CS"/>
        </w:rPr>
        <w:tab/>
      </w:r>
      <w:r w:rsidRPr="007424D6">
        <w:rPr>
          <w:noProof w:val="0"/>
          <w:sz w:val="22"/>
          <w:szCs w:val="22"/>
          <w:lang w:val="sr-Cyrl-CS"/>
        </w:rPr>
        <w:t>У дискусији је указано на то да је т</w:t>
      </w:r>
      <w:r w:rsidRPr="007424D6">
        <w:rPr>
          <w:noProof w:val="0"/>
          <w:sz w:val="22"/>
          <w:szCs w:val="22"/>
          <w:lang w:val="sr-Cyrl-CS"/>
        </w:rPr>
        <w:t>ериторија АП Војводин</w:t>
      </w:r>
      <w:r w:rsidRPr="007424D6">
        <w:rPr>
          <w:noProof w:val="0"/>
          <w:sz w:val="22"/>
          <w:szCs w:val="22"/>
          <w:lang w:val="sr-Cyrl-CS"/>
        </w:rPr>
        <w:t>а</w:t>
      </w:r>
      <w:r w:rsidRPr="007424D6">
        <w:rPr>
          <w:noProof w:val="0"/>
          <w:sz w:val="22"/>
          <w:szCs w:val="22"/>
          <w:lang w:val="sr-Cyrl-CS"/>
        </w:rPr>
        <w:t xml:space="preserve"> тренутно недовољно пошумљена </w:t>
      </w:r>
      <w:r w:rsidRPr="007424D6">
        <w:rPr>
          <w:noProof w:val="0"/>
          <w:sz w:val="22"/>
          <w:szCs w:val="22"/>
          <w:lang w:val="sr-Cyrl-CS"/>
        </w:rPr>
        <w:t>(</w:t>
      </w:r>
      <w:r w:rsidRPr="007424D6">
        <w:rPr>
          <w:noProof w:val="0"/>
          <w:sz w:val="22"/>
          <w:szCs w:val="22"/>
          <w:lang w:val="sr-Cyrl-CS"/>
        </w:rPr>
        <w:t>око 6%</w:t>
      </w:r>
      <w:r w:rsidRPr="007424D6">
        <w:rPr>
          <w:noProof w:val="0"/>
          <w:sz w:val="22"/>
          <w:szCs w:val="22"/>
          <w:lang w:val="sr-Cyrl-CS"/>
        </w:rPr>
        <w:t>)</w:t>
      </w:r>
      <w:r w:rsidRPr="007424D6">
        <w:rPr>
          <w:noProof w:val="0"/>
          <w:sz w:val="22"/>
          <w:szCs w:val="22"/>
          <w:lang w:val="sr-Cyrl-CS"/>
        </w:rPr>
        <w:t xml:space="preserve">, с обзиром да </w:t>
      </w:r>
      <w:r w:rsidRPr="007424D6">
        <w:rPr>
          <w:noProof w:val="0"/>
          <w:sz w:val="22"/>
          <w:szCs w:val="22"/>
          <w:lang w:val="sr-Cyrl-CS"/>
        </w:rPr>
        <w:t>се с</w:t>
      </w:r>
      <w:r w:rsidRPr="007424D6">
        <w:rPr>
          <w:noProof w:val="0"/>
          <w:sz w:val="22"/>
          <w:szCs w:val="22"/>
          <w:lang w:val="sr-Cyrl-CS"/>
        </w:rPr>
        <w:t>матра је оптимална пошумљеност око 14%.</w:t>
      </w:r>
      <w:r>
        <w:rPr>
          <w:noProof w:val="0"/>
          <w:sz w:val="22"/>
          <w:szCs w:val="22"/>
          <w:lang w:val="sr-Cyrl-CS"/>
        </w:rPr>
        <w:t xml:space="preserve"> Има око </w:t>
      </w:r>
      <w:r w:rsidRPr="003A6434">
        <w:rPr>
          <w:noProof w:val="0"/>
          <w:sz w:val="22"/>
          <w:szCs w:val="22"/>
          <w:lang w:val="sr-Cyrl-CS"/>
        </w:rPr>
        <w:t>130.000 хектара</w:t>
      </w:r>
      <w:r>
        <w:rPr>
          <w:noProof w:val="0"/>
          <w:sz w:val="22"/>
          <w:szCs w:val="22"/>
          <w:lang w:val="sr-Cyrl-CS"/>
        </w:rPr>
        <w:t xml:space="preserve"> под шумом, којима </w:t>
      </w:r>
      <w:r w:rsidRPr="003A6434">
        <w:rPr>
          <w:noProof w:val="0"/>
          <w:sz w:val="22"/>
          <w:szCs w:val="22"/>
          <w:lang w:val="sr-Cyrl-CS"/>
        </w:rPr>
        <w:t>газдуј</w:t>
      </w:r>
      <w:r>
        <w:rPr>
          <w:noProof w:val="0"/>
          <w:sz w:val="22"/>
          <w:szCs w:val="22"/>
          <w:lang w:val="sr-Cyrl-CS"/>
        </w:rPr>
        <w:t>у</w:t>
      </w:r>
      <w:r w:rsidRPr="003A6434">
        <w:rPr>
          <w:noProof w:val="0"/>
          <w:sz w:val="22"/>
          <w:szCs w:val="22"/>
          <w:lang w:val="sr-Cyrl-CS"/>
        </w:rPr>
        <w:t xml:space="preserve"> Војводина шуме</w:t>
      </w:r>
      <w:r>
        <w:rPr>
          <w:noProof w:val="0"/>
          <w:sz w:val="22"/>
          <w:szCs w:val="22"/>
          <w:lang w:val="sr-Cyrl-CS"/>
        </w:rPr>
        <w:t>.</w:t>
      </w:r>
      <w:r w:rsidRPr="007424D6">
        <w:rPr>
          <w:noProof w:val="0"/>
          <w:sz w:val="22"/>
          <w:szCs w:val="22"/>
          <w:lang w:val="sr-Cyrl-CS"/>
        </w:rPr>
        <w:t>П</w:t>
      </w:r>
      <w:r w:rsidRPr="007424D6">
        <w:rPr>
          <w:noProof w:val="0"/>
          <w:sz w:val="22"/>
          <w:szCs w:val="22"/>
          <w:lang w:val="sr-Cyrl-CS"/>
        </w:rPr>
        <w:t>ошумљавањем би се у</w:t>
      </w:r>
      <w:r w:rsidRPr="007424D6">
        <w:rPr>
          <w:noProof w:val="0"/>
          <w:sz w:val="22"/>
          <w:szCs w:val="22"/>
          <w:lang w:val="sr-Cyrl-CS"/>
        </w:rPr>
        <w:t xml:space="preserve"> АП Војводина добили нови ветрозаштитни појасеви, добио би се тзв. нови вид одводњавања, односно шуме би помогле </w:t>
      </w:r>
      <w:r w:rsidRPr="007424D6">
        <w:rPr>
          <w:noProof w:val="0"/>
          <w:sz w:val="22"/>
          <w:szCs w:val="22"/>
          <w:lang w:val="sr-Cyrl-CS"/>
        </w:rPr>
        <w:t>да</w:t>
      </w:r>
      <w:r w:rsidRPr="007424D6">
        <w:rPr>
          <w:noProof w:val="0"/>
          <w:sz w:val="22"/>
          <w:szCs w:val="22"/>
          <w:lang w:val="sr-Cyrl-CS"/>
        </w:rPr>
        <w:t xml:space="preserve"> доби</w:t>
      </w:r>
      <w:r w:rsidRPr="007424D6">
        <w:rPr>
          <w:noProof w:val="0"/>
          <w:sz w:val="22"/>
          <w:szCs w:val="22"/>
          <w:lang w:val="sr-Cyrl-CS"/>
        </w:rPr>
        <w:t>јемо</w:t>
      </w:r>
      <w:r w:rsidRPr="007424D6">
        <w:rPr>
          <w:noProof w:val="0"/>
          <w:sz w:val="22"/>
          <w:szCs w:val="22"/>
          <w:lang w:val="sr-Cyrl-CS"/>
        </w:rPr>
        <w:t xml:space="preserve"> ур</w:t>
      </w:r>
      <w:r w:rsidRPr="007424D6">
        <w:rPr>
          <w:noProof w:val="0"/>
          <w:sz w:val="22"/>
          <w:szCs w:val="22"/>
          <w:lang w:val="sr-Cyrl-CS"/>
        </w:rPr>
        <w:t>авнотежен водни режим.</w:t>
      </w:r>
      <w:r w:rsidRPr="007424D6">
        <w:rPr>
          <w:noProof w:val="0"/>
          <w:sz w:val="22"/>
          <w:szCs w:val="22"/>
          <w:lang w:val="sr-Cyrl-CS"/>
        </w:rPr>
        <w:t xml:space="preserve"> Пошумљавање треба да буде приоритет на стаништима која су влажна, поред великих река и то аутохтоним врстама које могу да опстану на местима на којима се саде. </w:t>
      </w:r>
      <w:r>
        <w:rPr>
          <w:noProof w:val="0"/>
          <w:sz w:val="22"/>
          <w:szCs w:val="22"/>
          <w:lang w:val="sr-Cyrl-CS"/>
        </w:rPr>
        <w:t>Ш</w:t>
      </w:r>
      <w:r w:rsidRPr="006D7806">
        <w:rPr>
          <w:noProof w:val="0"/>
          <w:sz w:val="22"/>
          <w:szCs w:val="22"/>
          <w:lang w:val="sr-Cyrl-CS"/>
        </w:rPr>
        <w:t xml:space="preserve">уме се сматрају </w:t>
      </w:r>
      <w:r>
        <w:rPr>
          <w:noProof w:val="0"/>
          <w:sz w:val="22"/>
          <w:szCs w:val="22"/>
          <w:lang w:val="sr-Cyrl-CS"/>
        </w:rPr>
        <w:t>и</w:t>
      </w:r>
      <w:r w:rsidRPr="006D7806">
        <w:rPr>
          <w:noProof w:val="0"/>
          <w:sz w:val="22"/>
          <w:szCs w:val="22"/>
          <w:lang w:val="sr-Cyrl-CS"/>
        </w:rPr>
        <w:t xml:space="preserve"> једним видом одводњавања тзв. биолошке мере, јер топол</w:t>
      </w:r>
      <w:r w:rsidRPr="006D7806">
        <w:rPr>
          <w:noProof w:val="0"/>
          <w:sz w:val="22"/>
          <w:szCs w:val="22"/>
          <w:lang w:val="sr-Cyrl-CS"/>
        </w:rPr>
        <w:t>а мислим да троши око 1100 милиметара падавина годишње</w:t>
      </w:r>
      <w:r>
        <w:rPr>
          <w:noProof w:val="0"/>
          <w:sz w:val="22"/>
          <w:szCs w:val="22"/>
          <w:lang w:val="sr-Cyrl-CS"/>
        </w:rPr>
        <w:t>.</w:t>
      </w:r>
      <w:r w:rsidRPr="00692458">
        <w:t xml:space="preserve"> </w:t>
      </w:r>
      <w:r w:rsidRPr="00692458">
        <w:rPr>
          <w:noProof w:val="0"/>
          <w:sz w:val="22"/>
          <w:szCs w:val="22"/>
          <w:lang w:val="sr-Cyrl-CS"/>
        </w:rPr>
        <w:t>Што се тиче еолске ерозије, овде није само проблем одношења земљишта, него</w:t>
      </w:r>
      <w:r>
        <w:rPr>
          <w:noProof w:val="0"/>
          <w:sz w:val="22"/>
          <w:szCs w:val="22"/>
          <w:lang w:val="sr-Cyrl-CS"/>
        </w:rPr>
        <w:t xml:space="preserve"> и</w:t>
      </w:r>
      <w:r w:rsidRPr="00692458">
        <w:rPr>
          <w:noProof w:val="0"/>
          <w:sz w:val="22"/>
          <w:szCs w:val="22"/>
          <w:lang w:val="sr-Cyrl-CS"/>
        </w:rPr>
        <w:t xml:space="preserve"> одношења хранива</w:t>
      </w:r>
      <w:r>
        <w:rPr>
          <w:noProof w:val="0"/>
          <w:sz w:val="22"/>
          <w:szCs w:val="22"/>
          <w:lang w:val="sr-Cyrl-CS"/>
        </w:rPr>
        <w:t>.</w:t>
      </w:r>
      <w:r w:rsidRPr="006D7806">
        <w:rPr>
          <w:noProof w:val="0"/>
          <w:sz w:val="22"/>
          <w:szCs w:val="22"/>
          <w:lang w:val="sr-Cyrl-CS"/>
        </w:rPr>
        <w:t xml:space="preserve"> </w:t>
      </w:r>
      <w:r w:rsidRPr="007424D6">
        <w:rPr>
          <w:noProof w:val="0"/>
          <w:sz w:val="22"/>
          <w:szCs w:val="22"/>
          <w:lang w:val="sr-Cyrl-CS"/>
        </w:rPr>
        <w:t xml:space="preserve">Потребно је поред средстава за пошумљавање, обезбедити средства и за његово одржавање. Неопходно је </w:t>
      </w:r>
      <w:r w:rsidRPr="007424D6">
        <w:rPr>
          <w:noProof w:val="0"/>
          <w:sz w:val="22"/>
          <w:szCs w:val="22"/>
          <w:lang w:val="sr-Cyrl-CS"/>
        </w:rPr>
        <w:t>поставити јасне критеријуме</w:t>
      </w:r>
      <w:r w:rsidRPr="007424D6">
        <w:rPr>
          <w:noProof w:val="0"/>
          <w:sz w:val="22"/>
          <w:szCs w:val="22"/>
          <w:lang w:val="sr-Cyrl-CS"/>
        </w:rPr>
        <w:t>,</w:t>
      </w:r>
      <w:r w:rsidRPr="007424D6">
        <w:rPr>
          <w:noProof w:val="0"/>
          <w:sz w:val="22"/>
          <w:szCs w:val="22"/>
          <w:lang w:val="sr-Cyrl-CS"/>
        </w:rPr>
        <w:t xml:space="preserve"> правила, препоруке, шта одређена организација мора да </w:t>
      </w:r>
      <w:r w:rsidRPr="007424D6">
        <w:rPr>
          <w:noProof w:val="0"/>
          <w:sz w:val="22"/>
          <w:szCs w:val="22"/>
          <w:lang w:val="sr-Cyrl-CS"/>
        </w:rPr>
        <w:t xml:space="preserve">испуни и уради, како би могла да уђе у процес пошумљавања, а држава </w:t>
      </w:r>
      <w:r w:rsidRPr="007424D6">
        <w:rPr>
          <w:noProof w:val="0"/>
          <w:sz w:val="22"/>
          <w:szCs w:val="22"/>
          <w:lang w:val="sr-Cyrl-CS"/>
        </w:rPr>
        <w:lastRenderedPageBreak/>
        <w:t>ће да одреди које врсте</w:t>
      </w:r>
      <w:r w:rsidRPr="007424D6">
        <w:rPr>
          <w:noProof w:val="0"/>
          <w:sz w:val="22"/>
          <w:szCs w:val="22"/>
          <w:lang w:val="sr-Cyrl-CS"/>
        </w:rPr>
        <w:t xml:space="preserve"> ће</w:t>
      </w:r>
      <w:r w:rsidRPr="007424D6">
        <w:rPr>
          <w:noProof w:val="0"/>
          <w:sz w:val="22"/>
          <w:szCs w:val="22"/>
          <w:lang w:val="sr-Cyrl-CS"/>
        </w:rPr>
        <w:t xml:space="preserve"> се корист</w:t>
      </w:r>
      <w:r w:rsidRPr="007424D6">
        <w:rPr>
          <w:noProof w:val="0"/>
          <w:sz w:val="22"/>
          <w:szCs w:val="22"/>
          <w:lang w:val="sr-Cyrl-CS"/>
        </w:rPr>
        <w:t xml:space="preserve">ити за пошумљавање, при чему треба да </w:t>
      </w:r>
      <w:r w:rsidRPr="007424D6">
        <w:rPr>
          <w:noProof w:val="0"/>
          <w:sz w:val="22"/>
          <w:szCs w:val="22"/>
          <w:lang w:val="sr-Cyrl-CS"/>
        </w:rPr>
        <w:t xml:space="preserve"> консултује најеминентније стру</w:t>
      </w:r>
      <w:r w:rsidRPr="007424D6">
        <w:rPr>
          <w:noProof w:val="0"/>
          <w:sz w:val="22"/>
          <w:szCs w:val="22"/>
          <w:lang w:val="sr-Cyrl-CS"/>
        </w:rPr>
        <w:t>чњаке из те области.</w:t>
      </w:r>
      <w:r w:rsidRPr="004C3575">
        <w:t xml:space="preserve"> </w:t>
      </w:r>
      <w:r w:rsidRPr="004C3575">
        <w:rPr>
          <w:noProof w:val="0"/>
          <w:sz w:val="22"/>
          <w:szCs w:val="22"/>
          <w:lang w:val="sr-Cyrl-CS"/>
        </w:rPr>
        <w:t xml:space="preserve">Указано је на могуће решење пошумљености Војводине кроз заштитне појасеве. </w:t>
      </w:r>
      <w:r>
        <w:rPr>
          <w:noProof w:val="0"/>
          <w:sz w:val="22"/>
          <w:szCs w:val="22"/>
          <w:lang w:val="sr-Cyrl-CS"/>
        </w:rPr>
        <w:t>који ће земљиште штитити</w:t>
      </w:r>
      <w:r w:rsidRPr="004C3575">
        <w:rPr>
          <w:noProof w:val="0"/>
          <w:sz w:val="22"/>
          <w:szCs w:val="22"/>
          <w:lang w:val="sr-Cyrl-CS"/>
        </w:rPr>
        <w:t xml:space="preserve"> </w:t>
      </w:r>
      <w:r>
        <w:rPr>
          <w:noProof w:val="0"/>
          <w:sz w:val="22"/>
          <w:szCs w:val="22"/>
          <w:lang w:val="sr-Cyrl-CS"/>
        </w:rPr>
        <w:t xml:space="preserve"> о</w:t>
      </w:r>
      <w:r w:rsidRPr="004C3575">
        <w:rPr>
          <w:noProof w:val="0"/>
          <w:sz w:val="22"/>
          <w:szCs w:val="22"/>
          <w:lang w:val="sr-Cyrl-CS"/>
        </w:rPr>
        <w:t>д површинског одувавања и од ветрова</w:t>
      </w:r>
      <w:r>
        <w:rPr>
          <w:noProof w:val="0"/>
          <w:sz w:val="22"/>
          <w:szCs w:val="22"/>
          <w:lang w:val="sr-Cyrl-CS"/>
        </w:rPr>
        <w:t>, као и од</w:t>
      </w:r>
      <w:r w:rsidRPr="004C3575">
        <w:rPr>
          <w:noProof w:val="0"/>
          <w:sz w:val="22"/>
          <w:szCs w:val="22"/>
          <w:lang w:val="sr-Cyrl-CS"/>
        </w:rPr>
        <w:t xml:space="preserve"> снегова</w:t>
      </w:r>
      <w:r>
        <w:rPr>
          <w:noProof w:val="0"/>
          <w:sz w:val="22"/>
          <w:szCs w:val="22"/>
          <w:lang w:val="sr-Cyrl-CS"/>
        </w:rPr>
        <w:t>.</w:t>
      </w:r>
      <w:r w:rsidRPr="004C3575">
        <w:rPr>
          <w:noProof w:val="0"/>
          <w:sz w:val="22"/>
          <w:szCs w:val="22"/>
          <w:lang w:val="sr-Cyrl-CS"/>
        </w:rPr>
        <w:t xml:space="preserve"> У том смислу, треба </w:t>
      </w:r>
      <w:r>
        <w:rPr>
          <w:noProof w:val="0"/>
          <w:sz w:val="22"/>
          <w:szCs w:val="22"/>
          <w:lang w:val="sr-Cyrl-CS"/>
        </w:rPr>
        <w:t>едуковати</w:t>
      </w:r>
      <w:r w:rsidRPr="004C3575">
        <w:rPr>
          <w:noProof w:val="0"/>
          <w:sz w:val="22"/>
          <w:szCs w:val="22"/>
          <w:lang w:val="sr-Cyrl-CS"/>
        </w:rPr>
        <w:t xml:space="preserve"> грађан</w:t>
      </w:r>
      <w:r>
        <w:rPr>
          <w:noProof w:val="0"/>
          <w:sz w:val="22"/>
          <w:szCs w:val="22"/>
          <w:lang w:val="sr-Cyrl-CS"/>
        </w:rPr>
        <w:t>е</w:t>
      </w:r>
      <w:r w:rsidRPr="004C3575">
        <w:rPr>
          <w:noProof w:val="0"/>
          <w:sz w:val="22"/>
          <w:szCs w:val="22"/>
          <w:lang w:val="sr-Cyrl-CS"/>
        </w:rPr>
        <w:t xml:space="preserve">, јер </w:t>
      </w:r>
      <w:r>
        <w:rPr>
          <w:noProof w:val="0"/>
          <w:sz w:val="22"/>
          <w:szCs w:val="22"/>
          <w:lang w:val="sr-Cyrl-CS"/>
        </w:rPr>
        <w:t>они</w:t>
      </w:r>
      <w:r w:rsidRPr="004C3575">
        <w:rPr>
          <w:noProof w:val="0"/>
          <w:sz w:val="22"/>
          <w:szCs w:val="22"/>
          <w:lang w:val="sr-Cyrl-CS"/>
        </w:rPr>
        <w:t xml:space="preserve"> не воле да имају дрвеће поред </w:t>
      </w:r>
      <w:r>
        <w:rPr>
          <w:noProof w:val="0"/>
          <w:sz w:val="22"/>
          <w:szCs w:val="22"/>
          <w:lang w:val="sr-Cyrl-CS"/>
        </w:rPr>
        <w:t xml:space="preserve">ораница </w:t>
      </w:r>
      <w:r w:rsidRPr="004C3575">
        <w:rPr>
          <w:noProof w:val="0"/>
          <w:sz w:val="22"/>
          <w:szCs w:val="22"/>
          <w:lang w:val="sr-Cyrl-CS"/>
        </w:rPr>
        <w:t>кад окрећу тракторе.</w:t>
      </w:r>
    </w:p>
    <w:p w:rsidR="00B15322" w:rsidRPr="007424D6" w:rsidRDefault="00A14070" w:rsidP="00B15322">
      <w:pPr>
        <w:tabs>
          <w:tab w:val="clear" w:pos="1440"/>
          <w:tab w:val="left" w:pos="851"/>
        </w:tabs>
        <w:rPr>
          <w:noProof w:val="0"/>
          <w:sz w:val="22"/>
          <w:szCs w:val="22"/>
          <w:lang w:val="sr-Cyrl-CS"/>
        </w:rPr>
      </w:pPr>
      <w:r>
        <w:rPr>
          <w:noProof w:val="0"/>
          <w:sz w:val="22"/>
          <w:szCs w:val="22"/>
          <w:lang w:val="sr-Cyrl-CS"/>
        </w:rPr>
        <w:tab/>
        <w:t xml:space="preserve">Истакнуто је да </w:t>
      </w:r>
      <w:r w:rsidRPr="00B15322">
        <w:rPr>
          <w:noProof w:val="0"/>
          <w:sz w:val="22"/>
          <w:szCs w:val="22"/>
          <w:lang w:val="sr-Cyrl-CS"/>
        </w:rPr>
        <w:t xml:space="preserve">Покрајина </w:t>
      </w:r>
      <w:r>
        <w:rPr>
          <w:noProof w:val="0"/>
          <w:sz w:val="22"/>
          <w:szCs w:val="22"/>
          <w:lang w:val="sr-Cyrl-CS"/>
        </w:rPr>
        <w:t>већ</w:t>
      </w:r>
      <w:r w:rsidRPr="00B15322">
        <w:rPr>
          <w:noProof w:val="0"/>
          <w:sz w:val="22"/>
          <w:szCs w:val="22"/>
          <w:lang w:val="sr-Cyrl-CS"/>
        </w:rPr>
        <w:t xml:space="preserve"> седам-осам година ради на проширењу поља заштитних појасева, зато што </w:t>
      </w:r>
      <w:r>
        <w:rPr>
          <w:noProof w:val="0"/>
          <w:sz w:val="22"/>
          <w:szCs w:val="22"/>
          <w:lang w:val="sr-Cyrl-CS"/>
        </w:rPr>
        <w:t>је</w:t>
      </w:r>
      <w:r w:rsidRPr="00B15322">
        <w:rPr>
          <w:noProof w:val="0"/>
          <w:sz w:val="22"/>
          <w:szCs w:val="22"/>
          <w:lang w:val="sr-Cyrl-CS"/>
        </w:rPr>
        <w:t xml:space="preserve"> свесн</w:t>
      </w:r>
      <w:r>
        <w:rPr>
          <w:noProof w:val="0"/>
          <w:sz w:val="22"/>
          <w:szCs w:val="22"/>
          <w:lang w:val="sr-Cyrl-CS"/>
        </w:rPr>
        <w:t>а</w:t>
      </w:r>
      <w:r w:rsidRPr="00B15322">
        <w:rPr>
          <w:noProof w:val="0"/>
          <w:sz w:val="22"/>
          <w:szCs w:val="22"/>
          <w:lang w:val="sr-Cyrl-CS"/>
        </w:rPr>
        <w:t xml:space="preserve"> важно</w:t>
      </w:r>
      <w:r>
        <w:rPr>
          <w:noProof w:val="0"/>
          <w:sz w:val="22"/>
          <w:szCs w:val="22"/>
          <w:lang w:val="sr-Cyrl-CS"/>
        </w:rPr>
        <w:t>сти заштитних појасева</w:t>
      </w:r>
      <w:r w:rsidRPr="00B15322">
        <w:rPr>
          <w:noProof w:val="0"/>
          <w:sz w:val="22"/>
          <w:szCs w:val="22"/>
          <w:lang w:val="sr-Cyrl-CS"/>
        </w:rPr>
        <w:t xml:space="preserve">. </w:t>
      </w:r>
      <w:r>
        <w:rPr>
          <w:noProof w:val="0"/>
          <w:sz w:val="22"/>
          <w:szCs w:val="22"/>
          <w:lang w:val="sr-Cyrl-CS"/>
        </w:rPr>
        <w:t>Коришћени су различити модалитети финансирања, а најбоље се показао онај по коме Покрај</w:t>
      </w:r>
      <w:r>
        <w:rPr>
          <w:noProof w:val="0"/>
          <w:sz w:val="22"/>
          <w:szCs w:val="22"/>
          <w:lang w:val="sr-Cyrl-CS"/>
        </w:rPr>
        <w:t xml:space="preserve">ина </w:t>
      </w:r>
      <w:r w:rsidRPr="00B15322">
        <w:rPr>
          <w:noProof w:val="0"/>
          <w:sz w:val="22"/>
          <w:szCs w:val="22"/>
          <w:lang w:val="sr-Cyrl-CS"/>
        </w:rPr>
        <w:t xml:space="preserve">плаћа расадницима </w:t>
      </w:r>
      <w:r>
        <w:rPr>
          <w:noProof w:val="0"/>
          <w:sz w:val="22"/>
          <w:szCs w:val="22"/>
          <w:lang w:val="sr-Cyrl-CS"/>
        </w:rPr>
        <w:t>од којих</w:t>
      </w:r>
      <w:r w:rsidRPr="00B15322">
        <w:rPr>
          <w:noProof w:val="0"/>
          <w:sz w:val="22"/>
          <w:szCs w:val="22"/>
          <w:lang w:val="sr-Cyrl-CS"/>
        </w:rPr>
        <w:t xml:space="preserve"> општине </w:t>
      </w:r>
      <w:r>
        <w:rPr>
          <w:noProof w:val="0"/>
          <w:sz w:val="22"/>
          <w:szCs w:val="22"/>
          <w:lang w:val="sr-Cyrl-CS"/>
        </w:rPr>
        <w:t xml:space="preserve">узимају </w:t>
      </w:r>
      <w:r w:rsidRPr="00B15322">
        <w:rPr>
          <w:noProof w:val="0"/>
          <w:sz w:val="22"/>
          <w:szCs w:val="22"/>
          <w:lang w:val="sr-Cyrl-CS"/>
        </w:rPr>
        <w:t>саднице бесплатн</w:t>
      </w:r>
      <w:r>
        <w:rPr>
          <w:noProof w:val="0"/>
          <w:sz w:val="22"/>
          <w:szCs w:val="22"/>
          <w:lang w:val="sr-Cyrl-CS"/>
        </w:rPr>
        <w:t>о</w:t>
      </w:r>
      <w:r w:rsidRPr="00B15322">
        <w:rPr>
          <w:noProof w:val="0"/>
          <w:sz w:val="22"/>
          <w:szCs w:val="22"/>
          <w:lang w:val="sr-Cyrl-CS"/>
        </w:rPr>
        <w:t xml:space="preserve">. </w:t>
      </w:r>
      <w:r>
        <w:rPr>
          <w:noProof w:val="0"/>
          <w:sz w:val="22"/>
          <w:szCs w:val="22"/>
          <w:lang w:val="sr-Cyrl-CS"/>
        </w:rPr>
        <w:t>Важно је да се</w:t>
      </w:r>
      <w:r w:rsidRPr="00B15322">
        <w:rPr>
          <w:noProof w:val="0"/>
          <w:sz w:val="22"/>
          <w:szCs w:val="22"/>
          <w:lang w:val="sr-Cyrl-CS"/>
        </w:rPr>
        <w:t xml:space="preserve"> финансира</w:t>
      </w:r>
      <w:r>
        <w:rPr>
          <w:noProof w:val="0"/>
          <w:sz w:val="22"/>
          <w:szCs w:val="22"/>
          <w:lang w:val="sr-Cyrl-CS"/>
        </w:rPr>
        <w:t>ју</w:t>
      </w:r>
      <w:r w:rsidRPr="00B15322">
        <w:rPr>
          <w:noProof w:val="0"/>
          <w:sz w:val="22"/>
          <w:szCs w:val="22"/>
          <w:lang w:val="sr-Cyrl-CS"/>
        </w:rPr>
        <w:t xml:space="preserve"> не само седнице, него бар једно три године неге</w:t>
      </w:r>
      <w:r>
        <w:rPr>
          <w:noProof w:val="0"/>
          <w:sz w:val="22"/>
          <w:szCs w:val="22"/>
          <w:lang w:val="sr-Cyrl-CS"/>
        </w:rPr>
        <w:t>.</w:t>
      </w:r>
      <w:r w:rsidRPr="00B15322">
        <w:rPr>
          <w:noProof w:val="0"/>
          <w:sz w:val="22"/>
          <w:szCs w:val="22"/>
          <w:lang w:val="sr-Cyrl-CS"/>
        </w:rPr>
        <w:t xml:space="preserve"> </w:t>
      </w:r>
    </w:p>
    <w:p w:rsidR="003603D8" w:rsidRPr="007424D6" w:rsidRDefault="00A14070" w:rsidP="003603D8">
      <w:pPr>
        <w:tabs>
          <w:tab w:val="clear" w:pos="1440"/>
          <w:tab w:val="left" w:pos="851"/>
        </w:tabs>
        <w:rPr>
          <w:noProof w:val="0"/>
          <w:sz w:val="22"/>
          <w:szCs w:val="22"/>
          <w:lang w:val="sr-Cyrl-CS"/>
        </w:rPr>
      </w:pPr>
      <w:r w:rsidRPr="007424D6">
        <w:rPr>
          <w:noProof w:val="0"/>
          <w:sz w:val="22"/>
          <w:szCs w:val="22"/>
          <w:lang w:val="sr-Cyrl-CS"/>
        </w:rPr>
        <w:tab/>
      </w:r>
    </w:p>
    <w:p w:rsidR="003603D8" w:rsidRPr="007424D6" w:rsidRDefault="00A14070" w:rsidP="003603D8">
      <w:pPr>
        <w:tabs>
          <w:tab w:val="clear" w:pos="1440"/>
        </w:tabs>
        <w:ind w:firstLine="720"/>
        <w:rPr>
          <w:b/>
          <w:sz w:val="22"/>
          <w:szCs w:val="22"/>
          <w:lang w:val="sr-Cyrl-CS"/>
        </w:rPr>
      </w:pPr>
      <w:r w:rsidRPr="007424D6">
        <w:rPr>
          <w:noProof w:val="0"/>
          <w:sz w:val="22"/>
          <w:szCs w:val="22"/>
          <w:u w:val="single"/>
          <w:lang w:val="sr-Cyrl-CS"/>
        </w:rPr>
        <w:t>Друга тачка дневног реда</w:t>
      </w:r>
      <w:r w:rsidRPr="007424D6">
        <w:rPr>
          <w:noProof w:val="0"/>
          <w:sz w:val="22"/>
          <w:szCs w:val="22"/>
          <w:lang w:val="sr-Cyrl-CS"/>
        </w:rPr>
        <w:t xml:space="preserve"> </w:t>
      </w:r>
      <w:r w:rsidRPr="007424D6">
        <w:rPr>
          <w:b/>
          <w:noProof w:val="0"/>
          <w:sz w:val="22"/>
          <w:szCs w:val="22"/>
          <w:lang w:val="sr-Cyrl-CS"/>
        </w:rPr>
        <w:t>-</w:t>
      </w:r>
      <w:r w:rsidRPr="007424D6">
        <w:rPr>
          <w:noProof w:val="0"/>
          <w:sz w:val="22"/>
          <w:szCs w:val="22"/>
          <w:lang w:val="sr-Cyrl-CS"/>
        </w:rPr>
        <w:t xml:space="preserve"> </w:t>
      </w:r>
      <w:r w:rsidRPr="007424D6">
        <w:rPr>
          <w:b/>
          <w:sz w:val="22"/>
          <w:szCs w:val="22"/>
          <w:lang w:val="sr-Cyrl-CS"/>
        </w:rPr>
        <w:t>Загађење во</w:t>
      </w:r>
      <w:r w:rsidRPr="007424D6">
        <w:rPr>
          <w:b/>
          <w:sz w:val="22"/>
          <w:szCs w:val="22"/>
          <w:lang w:val="sr-Cyrl-CS"/>
        </w:rPr>
        <w:t>дених токова у Републици Србији</w:t>
      </w:r>
    </w:p>
    <w:p w:rsidR="003603D8" w:rsidRPr="007424D6" w:rsidRDefault="00A14070" w:rsidP="003603D8">
      <w:pPr>
        <w:tabs>
          <w:tab w:val="clear" w:pos="1440"/>
        </w:tabs>
        <w:ind w:firstLine="720"/>
        <w:rPr>
          <w:b/>
          <w:sz w:val="22"/>
          <w:szCs w:val="22"/>
          <w:lang w:val="sr-Cyrl-CS"/>
        </w:rPr>
      </w:pPr>
    </w:p>
    <w:p w:rsidR="008B208A" w:rsidRPr="007424D6" w:rsidRDefault="00A14070" w:rsidP="00ED29C8">
      <w:pPr>
        <w:tabs>
          <w:tab w:val="clear" w:pos="1440"/>
        </w:tabs>
        <w:ind w:firstLine="720"/>
        <w:rPr>
          <w:sz w:val="22"/>
          <w:szCs w:val="22"/>
          <w:lang w:val="sr-Cyrl-CS"/>
        </w:rPr>
      </w:pPr>
      <w:r w:rsidRPr="007424D6">
        <w:rPr>
          <w:sz w:val="22"/>
          <w:szCs w:val="22"/>
          <w:lang w:val="sr-Cyrl-CS"/>
        </w:rPr>
        <w:t xml:space="preserve">Уводне напомене поводом ове тачке </w:t>
      </w:r>
      <w:r w:rsidRPr="007424D6">
        <w:rPr>
          <w:sz w:val="22"/>
          <w:szCs w:val="22"/>
          <w:lang w:val="sr-Cyrl-CS"/>
        </w:rPr>
        <w:t>дневног реда изнео је</w:t>
      </w:r>
      <w:r w:rsidRPr="007424D6">
        <w:rPr>
          <w:sz w:val="22"/>
          <w:szCs w:val="22"/>
          <w:lang w:val="sr-Cyrl-CS"/>
        </w:rPr>
        <w:t xml:space="preserve"> Небојша Вељковић, представник Агенције за заштиту животне средине.</w:t>
      </w:r>
      <w:r w:rsidRPr="007424D6">
        <w:rPr>
          <w:sz w:val="22"/>
          <w:szCs w:val="22"/>
          <w:lang w:val="sr-Cyrl-CS"/>
        </w:rPr>
        <w:t xml:space="preserve"> На основу вишегодишњег мониторинга Агенције за заштиту животне средине, концентрације параметара биолошке потрошње кисеоника, амонијум јона, нитрата и ортофосфата у по</w:t>
      </w:r>
      <w:r w:rsidRPr="007424D6">
        <w:rPr>
          <w:sz w:val="22"/>
          <w:szCs w:val="22"/>
          <w:lang w:val="sr-Cyrl-CS"/>
        </w:rPr>
        <w:t>вршинским водотоцима Републике Србије</w:t>
      </w:r>
      <w:r w:rsidRPr="007424D6">
        <w:rPr>
          <w:sz w:val="22"/>
          <w:szCs w:val="22"/>
          <w:lang w:val="sr-Cyrl-CS"/>
        </w:rPr>
        <w:t>,</w:t>
      </w:r>
      <w:r w:rsidRPr="007424D6">
        <w:rPr>
          <w:sz w:val="22"/>
          <w:szCs w:val="22"/>
          <w:lang w:val="sr-Cyrl-CS"/>
        </w:rPr>
        <w:t xml:space="preserve"> показ</w:t>
      </w:r>
      <w:r w:rsidRPr="007424D6">
        <w:rPr>
          <w:sz w:val="22"/>
          <w:szCs w:val="22"/>
          <w:lang w:val="sr-Cyrl-CS"/>
        </w:rPr>
        <w:t>ало</w:t>
      </w:r>
      <w:r w:rsidRPr="007424D6">
        <w:rPr>
          <w:sz w:val="22"/>
          <w:szCs w:val="22"/>
          <w:lang w:val="sr-Cyrl-CS"/>
        </w:rPr>
        <w:t xml:space="preserve"> </w:t>
      </w:r>
      <w:r w:rsidRPr="007424D6">
        <w:rPr>
          <w:sz w:val="22"/>
          <w:szCs w:val="22"/>
          <w:lang w:val="sr-Cyrl-CS"/>
        </w:rPr>
        <w:t xml:space="preserve">се </w:t>
      </w:r>
      <w:r w:rsidRPr="007424D6">
        <w:rPr>
          <w:sz w:val="22"/>
          <w:szCs w:val="22"/>
          <w:lang w:val="sr-Cyrl-CS"/>
        </w:rPr>
        <w:t>да се они крећу у оквиру граничних вредности</w:t>
      </w:r>
      <w:r w:rsidRPr="007424D6">
        <w:rPr>
          <w:sz w:val="22"/>
          <w:szCs w:val="22"/>
          <w:lang w:val="sr-Cyrl-CS"/>
        </w:rPr>
        <w:t xml:space="preserve"> прописаних за класу један и два, што одговара одличном и добром </w:t>
      </w:r>
      <w:r w:rsidRPr="007424D6">
        <w:rPr>
          <w:sz w:val="22"/>
          <w:szCs w:val="22"/>
          <w:lang w:val="sr-Cyrl-CS"/>
        </w:rPr>
        <w:t>квалитету воде</w:t>
      </w:r>
      <w:r w:rsidRPr="007424D6">
        <w:rPr>
          <w:sz w:val="22"/>
          <w:szCs w:val="22"/>
          <w:lang w:val="sr-Cyrl-CS"/>
        </w:rPr>
        <w:t>.</w:t>
      </w:r>
      <w:r w:rsidRPr="007424D6">
        <w:rPr>
          <w:sz w:val="22"/>
          <w:szCs w:val="22"/>
          <w:lang w:val="sr-Cyrl-CS"/>
        </w:rPr>
        <w:t xml:space="preserve"> Анализом биолошког квалитета на 70% мерних станица површинских вода Србије одређен је задовољавајући статус (категорија одличан и добар), док је на 30% незадовољавајући статус. Најслабији квалитет вода у претходних 14 година имају воде канала и река</w:t>
      </w:r>
      <w:r w:rsidRPr="007424D6">
        <w:rPr>
          <w:sz w:val="22"/>
          <w:szCs w:val="22"/>
          <w:lang w:val="sr-Cyrl-CS"/>
        </w:rPr>
        <w:t xml:space="preserve"> у</w:t>
      </w:r>
      <w:r w:rsidRPr="007424D6">
        <w:rPr>
          <w:sz w:val="22"/>
          <w:szCs w:val="22"/>
          <w:lang w:val="sr-Cyrl-CS"/>
        </w:rPr>
        <w:t xml:space="preserve"> АП </w:t>
      </w:r>
      <w:r w:rsidRPr="007424D6">
        <w:rPr>
          <w:sz w:val="22"/>
          <w:szCs w:val="22"/>
          <w:lang w:val="sr-Cyrl-CS"/>
        </w:rPr>
        <w:t>Војводин</w:t>
      </w:r>
      <w:r w:rsidRPr="007424D6">
        <w:rPr>
          <w:sz w:val="22"/>
          <w:szCs w:val="22"/>
          <w:lang w:val="sr-Cyrl-CS"/>
        </w:rPr>
        <w:t>и</w:t>
      </w:r>
      <w:r w:rsidRPr="007424D6">
        <w:rPr>
          <w:sz w:val="22"/>
          <w:szCs w:val="22"/>
          <w:lang w:val="sr-Cyrl-CS"/>
        </w:rPr>
        <w:t>. У односу на укупан број узорака свих сливних подручја</w:t>
      </w:r>
      <w:r w:rsidRPr="007424D6">
        <w:rPr>
          <w:sz w:val="22"/>
          <w:szCs w:val="22"/>
          <w:lang w:val="sr-Cyrl-CS"/>
        </w:rPr>
        <w:t>,</w:t>
      </w:r>
      <w:r w:rsidRPr="007424D6">
        <w:rPr>
          <w:sz w:val="22"/>
          <w:szCs w:val="22"/>
          <w:lang w:val="sr-Cyrl-CS"/>
        </w:rPr>
        <w:t xml:space="preserve"> у категорији веома лош је 83% узорака са територије АП Војводина. Од 10 најгорих водотокова, са најслабијим квалитетом, седам токова је са територије АП Војводина</w:t>
      </w:r>
      <w:r w:rsidRPr="007424D6">
        <w:rPr>
          <w:sz w:val="22"/>
          <w:szCs w:val="22"/>
          <w:lang w:val="sr-Cyrl-CS"/>
        </w:rPr>
        <w:t xml:space="preserve">. Десет најгорих водотокова </w:t>
      </w:r>
      <w:r w:rsidRPr="007424D6">
        <w:rPr>
          <w:sz w:val="22"/>
          <w:szCs w:val="22"/>
          <w:lang w:val="sr-Cyrl-CS"/>
        </w:rPr>
        <w:t>су</w:t>
      </w:r>
      <w:r w:rsidRPr="007424D6">
        <w:rPr>
          <w:sz w:val="22"/>
          <w:szCs w:val="22"/>
          <w:lang w:val="sr-Cyrl-CS"/>
        </w:rPr>
        <w:t>: Врбас профил 2 на каналу Дунав-Тиса-Дунав, Мали Иђош на Криваји, Србобран на Криваји, Старчево канал Надел, Младеновац Велики луг</w:t>
      </w:r>
      <w:r w:rsidRPr="007424D6">
        <w:rPr>
          <w:sz w:val="22"/>
          <w:szCs w:val="22"/>
          <w:lang w:val="sr-Cyrl-CS"/>
        </w:rPr>
        <w:t xml:space="preserve"> (Шумадија), Јагодина река Бјелица (Централна Србија)</w:t>
      </w:r>
      <w:r w:rsidRPr="007424D6">
        <w:rPr>
          <w:sz w:val="22"/>
          <w:szCs w:val="22"/>
          <w:lang w:val="sr-Cyrl-CS"/>
        </w:rPr>
        <w:t>,</w:t>
      </w:r>
      <w:r w:rsidRPr="007424D6">
        <w:rPr>
          <w:sz w:val="22"/>
          <w:szCs w:val="22"/>
          <w:lang w:val="sr-Cyrl-CS"/>
        </w:rPr>
        <w:t xml:space="preserve"> Српски Итебеј пловни Бегеј, Суботица река Кереш, Стајићево пловни Бе</w:t>
      </w:r>
      <w:r w:rsidRPr="007424D6">
        <w:rPr>
          <w:sz w:val="22"/>
          <w:szCs w:val="22"/>
          <w:lang w:val="sr-Cyrl-CS"/>
        </w:rPr>
        <w:t xml:space="preserve">геј и Рогот на реци Лепеници. </w:t>
      </w:r>
      <w:r w:rsidRPr="007424D6">
        <w:rPr>
          <w:sz w:val="22"/>
          <w:szCs w:val="22"/>
          <w:lang w:val="sr-Cyrl-CS"/>
        </w:rPr>
        <w:t>Предложио је</w:t>
      </w:r>
      <w:r w:rsidRPr="007424D6">
        <w:rPr>
          <w:sz w:val="22"/>
          <w:szCs w:val="22"/>
          <w:lang w:val="sr-Cyrl-CS"/>
        </w:rPr>
        <w:t xml:space="preserve"> да језеро Палић, имајући у виду његов значај, уђе у </w:t>
      </w:r>
      <w:r w:rsidRPr="007424D6">
        <w:rPr>
          <w:sz w:val="22"/>
          <w:szCs w:val="22"/>
          <w:lang w:val="sr-Cyrl-CS"/>
        </w:rPr>
        <w:t>И</w:t>
      </w:r>
      <w:r w:rsidRPr="007424D6">
        <w:rPr>
          <w:sz w:val="22"/>
          <w:szCs w:val="22"/>
          <w:lang w:val="sr-Cyrl-CS"/>
        </w:rPr>
        <w:t xml:space="preserve">звештај о стању животне средине који израђује Агенција, чиме би се непрестано пратио квалитет воде и предузимале мере за </w:t>
      </w:r>
      <w:r w:rsidRPr="007424D6">
        <w:rPr>
          <w:sz w:val="22"/>
          <w:szCs w:val="22"/>
          <w:lang w:val="sr-Cyrl-CS"/>
        </w:rPr>
        <w:t xml:space="preserve">његово </w:t>
      </w:r>
      <w:r w:rsidRPr="007424D6">
        <w:rPr>
          <w:sz w:val="22"/>
          <w:szCs w:val="22"/>
          <w:lang w:val="sr-Cyrl-CS"/>
        </w:rPr>
        <w:t>побољшање.</w:t>
      </w:r>
      <w:r w:rsidRPr="007424D6">
        <w:rPr>
          <w:sz w:val="22"/>
          <w:szCs w:val="22"/>
          <w:lang w:val="sr-Cyrl-CS"/>
        </w:rPr>
        <w:t xml:space="preserve"> Да би се реализовао о</w:t>
      </w:r>
      <w:r w:rsidRPr="007424D6">
        <w:rPr>
          <w:sz w:val="22"/>
          <w:szCs w:val="22"/>
          <w:lang w:val="sr-Cyrl-CS"/>
        </w:rPr>
        <w:t>вај предлог неопходна је директна срадња представника Министарства и Агенције са једне стране и локалне самоуправе Суботице са друге стране.</w:t>
      </w:r>
    </w:p>
    <w:p w:rsidR="00794A02" w:rsidRPr="007424D6" w:rsidRDefault="00A14070" w:rsidP="003603D8">
      <w:pPr>
        <w:tabs>
          <w:tab w:val="clear" w:pos="1440"/>
        </w:tabs>
        <w:ind w:firstLine="720"/>
        <w:rPr>
          <w:sz w:val="22"/>
          <w:szCs w:val="22"/>
          <w:lang w:val="sr-Cyrl-CS"/>
        </w:rPr>
      </w:pPr>
    </w:p>
    <w:p w:rsidR="003603D8" w:rsidRPr="007424D6" w:rsidRDefault="00A14070" w:rsidP="003603D8">
      <w:pPr>
        <w:tabs>
          <w:tab w:val="clear" w:pos="1440"/>
        </w:tabs>
        <w:ind w:firstLine="720"/>
        <w:rPr>
          <w:rStyle w:val="Emphasis"/>
          <w:i w:val="0"/>
          <w:sz w:val="22"/>
          <w:szCs w:val="22"/>
          <w:lang w:val="sr-Cyrl-CS"/>
        </w:rPr>
      </w:pPr>
      <w:r w:rsidRPr="007424D6">
        <w:rPr>
          <w:sz w:val="22"/>
          <w:szCs w:val="22"/>
          <w:lang w:val="sr-Cyrl-CS"/>
        </w:rPr>
        <w:t xml:space="preserve">У дискусији поводом ове тачке дневног реда учествовали су </w:t>
      </w:r>
      <w:r w:rsidRPr="007424D6">
        <w:rPr>
          <w:sz w:val="22"/>
          <w:szCs w:val="22"/>
          <w:lang w:val="sr-Cyrl-CS"/>
        </w:rPr>
        <w:t xml:space="preserve">народни посланици </w:t>
      </w:r>
      <w:r w:rsidRPr="007424D6">
        <w:rPr>
          <w:noProof w:val="0"/>
          <w:sz w:val="22"/>
          <w:szCs w:val="22"/>
          <w:lang w:val="sr-Cyrl-CS"/>
        </w:rPr>
        <w:t>Милица Војић Марковић и Љубан Панић,</w:t>
      </w:r>
      <w:r w:rsidRPr="007424D6">
        <w:rPr>
          <w:noProof w:val="0"/>
          <w:sz w:val="22"/>
          <w:szCs w:val="22"/>
          <w:lang w:val="sr-Cyrl-CS"/>
        </w:rPr>
        <w:t xml:space="preserve"> ч</w:t>
      </w:r>
      <w:r w:rsidRPr="007424D6">
        <w:rPr>
          <w:noProof w:val="0"/>
          <w:sz w:val="22"/>
          <w:szCs w:val="22"/>
          <w:lang w:val="sr-Cyrl-CS"/>
        </w:rPr>
        <w:t>лан</w:t>
      </w:r>
      <w:r w:rsidRPr="007424D6">
        <w:rPr>
          <w:noProof w:val="0"/>
          <w:sz w:val="22"/>
          <w:szCs w:val="22"/>
          <w:lang w:val="sr-Cyrl-CS"/>
        </w:rPr>
        <w:t>ови</w:t>
      </w:r>
      <w:r w:rsidRPr="007424D6">
        <w:rPr>
          <w:noProof w:val="0"/>
          <w:sz w:val="22"/>
          <w:szCs w:val="22"/>
          <w:lang w:val="sr-Cyrl-CS"/>
        </w:rPr>
        <w:t xml:space="preserve"> Одбора за заштит</w:t>
      </w:r>
      <w:r w:rsidRPr="007424D6">
        <w:rPr>
          <w:noProof w:val="0"/>
          <w:sz w:val="22"/>
          <w:szCs w:val="22"/>
          <w:lang w:val="sr-Cyrl-CS"/>
        </w:rPr>
        <w:t>у животне средине и Ружица Игић,</w:t>
      </w:r>
      <w:r w:rsidRPr="007424D6">
        <w:rPr>
          <w:noProof w:val="0"/>
          <w:sz w:val="22"/>
          <w:szCs w:val="22"/>
          <w:lang w:val="sr-Cyrl-CS"/>
        </w:rPr>
        <w:t xml:space="preserve"> члан Одбора за пољопри</w:t>
      </w:r>
      <w:r w:rsidRPr="007424D6">
        <w:rPr>
          <w:noProof w:val="0"/>
          <w:sz w:val="22"/>
          <w:szCs w:val="22"/>
          <w:lang w:val="sr-Cyrl-CS"/>
        </w:rPr>
        <w:t xml:space="preserve">вреду, шумарство и водопривреду, </w:t>
      </w:r>
      <w:r w:rsidRPr="007424D6">
        <w:rPr>
          <w:noProof w:val="0"/>
          <w:sz w:val="22"/>
          <w:szCs w:val="22"/>
          <w:lang w:val="sr-Cyrl-CS"/>
        </w:rPr>
        <w:t>Габор Месарош, Атила Ченгери,</w:t>
      </w:r>
      <w:r w:rsidRPr="007424D6">
        <w:rPr>
          <w:sz w:val="22"/>
          <w:szCs w:val="22"/>
          <w:lang w:val="sr-Cyrl-CS"/>
        </w:rPr>
        <w:t xml:space="preserve"> </w:t>
      </w:r>
      <w:r w:rsidRPr="007424D6">
        <w:rPr>
          <w:noProof w:val="0"/>
          <w:sz w:val="22"/>
          <w:szCs w:val="22"/>
          <w:lang w:val="sr-Cyrl-CS"/>
        </w:rPr>
        <w:t>представници локалне самоуправе Суботице и С</w:t>
      </w:r>
      <w:r w:rsidRPr="007424D6">
        <w:rPr>
          <w:noProof w:val="0"/>
          <w:sz w:val="22"/>
          <w:szCs w:val="22"/>
          <w:lang w:val="sr-Cyrl-CS"/>
        </w:rPr>
        <w:t>њ</w:t>
      </w:r>
      <w:r w:rsidRPr="007424D6">
        <w:rPr>
          <w:noProof w:val="0"/>
          <w:sz w:val="22"/>
          <w:szCs w:val="22"/>
          <w:lang w:val="sr-Cyrl-CS"/>
        </w:rPr>
        <w:t xml:space="preserve">ежана Митровић, представник </w:t>
      </w:r>
      <w:r w:rsidRPr="007424D6">
        <w:rPr>
          <w:rStyle w:val="Emphasis"/>
          <w:i w:val="0"/>
          <w:sz w:val="22"/>
          <w:szCs w:val="22"/>
          <w:lang w:val="sr-Cyrl-CS"/>
        </w:rPr>
        <w:t xml:space="preserve">Регионалног „Архус центра“ </w:t>
      </w:r>
      <w:r w:rsidRPr="007424D6">
        <w:rPr>
          <w:rStyle w:val="Emphasis"/>
          <w:i w:val="0"/>
          <w:sz w:val="22"/>
          <w:szCs w:val="22"/>
          <w:lang w:val="sr-Cyrl-CS"/>
        </w:rPr>
        <w:t>из</w:t>
      </w:r>
      <w:r w:rsidRPr="007424D6">
        <w:rPr>
          <w:rStyle w:val="Emphasis"/>
          <w:i w:val="0"/>
          <w:sz w:val="22"/>
          <w:szCs w:val="22"/>
          <w:lang w:val="sr-Cyrl-CS"/>
        </w:rPr>
        <w:t xml:space="preserve"> Суботиц</w:t>
      </w:r>
      <w:r w:rsidRPr="007424D6">
        <w:rPr>
          <w:rStyle w:val="Emphasis"/>
          <w:i w:val="0"/>
          <w:sz w:val="22"/>
          <w:szCs w:val="22"/>
          <w:lang w:val="sr-Cyrl-CS"/>
        </w:rPr>
        <w:t>е</w:t>
      </w:r>
      <w:r w:rsidRPr="007424D6">
        <w:rPr>
          <w:rStyle w:val="Emphasis"/>
          <w:i w:val="0"/>
          <w:sz w:val="22"/>
          <w:szCs w:val="22"/>
          <w:lang w:val="sr-Cyrl-CS"/>
        </w:rPr>
        <w:t>.</w:t>
      </w:r>
    </w:p>
    <w:p w:rsidR="00EE0BA0" w:rsidRPr="007424D6" w:rsidRDefault="00A14070" w:rsidP="003603D8">
      <w:pPr>
        <w:tabs>
          <w:tab w:val="clear" w:pos="1440"/>
        </w:tabs>
        <w:ind w:firstLine="720"/>
        <w:rPr>
          <w:rStyle w:val="Emphasis"/>
          <w:i w:val="0"/>
          <w:sz w:val="22"/>
          <w:szCs w:val="22"/>
          <w:lang w:val="sr-Cyrl-CS"/>
        </w:rPr>
      </w:pPr>
    </w:p>
    <w:p w:rsidR="00B5728B" w:rsidRDefault="00A14070" w:rsidP="003603D8">
      <w:pPr>
        <w:tabs>
          <w:tab w:val="clear" w:pos="1440"/>
        </w:tabs>
        <w:ind w:firstLine="720"/>
        <w:rPr>
          <w:rStyle w:val="Emphasis"/>
          <w:i w:val="0"/>
          <w:sz w:val="22"/>
          <w:szCs w:val="22"/>
          <w:lang w:val="sr-Cyrl-CS"/>
        </w:rPr>
      </w:pPr>
      <w:r w:rsidRPr="007424D6">
        <w:rPr>
          <w:rStyle w:val="Emphasis"/>
          <w:i w:val="0"/>
          <w:sz w:val="22"/>
          <w:szCs w:val="22"/>
          <w:lang w:val="sr-Cyrl-CS"/>
        </w:rPr>
        <w:t xml:space="preserve">Током дискусије чланови Одбора су </w:t>
      </w:r>
      <w:r>
        <w:rPr>
          <w:rStyle w:val="Emphasis"/>
          <w:i w:val="0"/>
          <w:sz w:val="22"/>
          <w:szCs w:val="22"/>
          <w:lang w:val="sr-Cyrl-CS"/>
        </w:rPr>
        <w:t xml:space="preserve">обавештени да је </w:t>
      </w:r>
      <w:r w:rsidRPr="00B5728B">
        <w:rPr>
          <w:rStyle w:val="Emphasis"/>
          <w:i w:val="0"/>
          <w:sz w:val="22"/>
          <w:szCs w:val="22"/>
          <w:lang w:val="sr-Cyrl-CS"/>
        </w:rPr>
        <w:t xml:space="preserve">Регионални Архус центар </w:t>
      </w:r>
      <w:r>
        <w:rPr>
          <w:rStyle w:val="Emphasis"/>
          <w:i w:val="0"/>
          <w:sz w:val="22"/>
          <w:szCs w:val="22"/>
          <w:lang w:val="sr-Cyrl-CS"/>
        </w:rPr>
        <w:t>из Суботице</w:t>
      </w:r>
      <w:r w:rsidRPr="00B5728B">
        <w:rPr>
          <w:rStyle w:val="Emphasis"/>
          <w:i w:val="0"/>
          <w:sz w:val="22"/>
          <w:szCs w:val="22"/>
          <w:lang w:val="sr-Cyrl-CS"/>
        </w:rPr>
        <w:t xml:space="preserve"> прошле године први пут, заједно са Заводом за јавно здравље, урадио публикацију квалитета животне средине Суботице за 2011. годину</w:t>
      </w:r>
      <w:r>
        <w:rPr>
          <w:rStyle w:val="Emphasis"/>
          <w:i w:val="0"/>
          <w:sz w:val="22"/>
          <w:szCs w:val="22"/>
          <w:lang w:val="sr-Cyrl-CS"/>
        </w:rPr>
        <w:t>, као и да је у току израда публикације</w:t>
      </w:r>
      <w:r>
        <w:rPr>
          <w:rStyle w:val="Emphasis"/>
          <w:i w:val="0"/>
          <w:sz w:val="22"/>
          <w:szCs w:val="22"/>
          <w:lang w:val="sr-Cyrl-CS"/>
        </w:rPr>
        <w:t xml:space="preserve"> која би </w:t>
      </w:r>
      <w:r w:rsidRPr="00B5728B">
        <w:rPr>
          <w:rStyle w:val="Emphasis"/>
          <w:i w:val="0"/>
          <w:sz w:val="22"/>
          <w:szCs w:val="22"/>
          <w:lang w:val="sr-Cyrl-CS"/>
        </w:rPr>
        <w:t>обухватил</w:t>
      </w:r>
      <w:r>
        <w:rPr>
          <w:rStyle w:val="Emphasis"/>
          <w:i w:val="0"/>
          <w:sz w:val="22"/>
          <w:szCs w:val="22"/>
          <w:lang w:val="sr-Cyrl-CS"/>
        </w:rPr>
        <w:t>а</w:t>
      </w:r>
      <w:r w:rsidRPr="00B5728B">
        <w:rPr>
          <w:rStyle w:val="Emphasis"/>
          <w:i w:val="0"/>
          <w:sz w:val="22"/>
          <w:szCs w:val="22"/>
          <w:lang w:val="sr-Cyrl-CS"/>
        </w:rPr>
        <w:t xml:space="preserve"> Севернобачки округ</w:t>
      </w:r>
      <w:r>
        <w:rPr>
          <w:rStyle w:val="Emphasis"/>
          <w:i w:val="0"/>
          <w:sz w:val="22"/>
          <w:szCs w:val="22"/>
          <w:lang w:val="sr-Cyrl-CS"/>
        </w:rPr>
        <w:t>.</w:t>
      </w:r>
      <w:r>
        <w:rPr>
          <w:rStyle w:val="Emphasis"/>
          <w:i w:val="0"/>
          <w:sz w:val="22"/>
          <w:szCs w:val="22"/>
          <w:lang w:val="sr-Cyrl-CS"/>
        </w:rPr>
        <w:t xml:space="preserve"> С</w:t>
      </w:r>
      <w:r w:rsidRPr="003A5819">
        <w:rPr>
          <w:rStyle w:val="Emphasis"/>
          <w:i w:val="0"/>
          <w:sz w:val="22"/>
          <w:szCs w:val="22"/>
          <w:lang w:val="sr-Cyrl-CS"/>
        </w:rPr>
        <w:t>тараоц</w:t>
      </w:r>
      <w:r>
        <w:rPr>
          <w:rStyle w:val="Emphasis"/>
          <w:i w:val="0"/>
          <w:sz w:val="22"/>
          <w:szCs w:val="22"/>
          <w:lang w:val="sr-Cyrl-CS"/>
        </w:rPr>
        <w:t>и</w:t>
      </w:r>
      <w:r w:rsidRPr="003A5819">
        <w:rPr>
          <w:rStyle w:val="Emphasis"/>
          <w:i w:val="0"/>
          <w:sz w:val="22"/>
          <w:szCs w:val="22"/>
          <w:lang w:val="sr-Cyrl-CS"/>
        </w:rPr>
        <w:t xml:space="preserve"> заштићених природних добара и цивилне организације</w:t>
      </w:r>
      <w:r>
        <w:rPr>
          <w:rStyle w:val="Emphasis"/>
          <w:i w:val="0"/>
          <w:sz w:val="22"/>
          <w:szCs w:val="22"/>
          <w:lang w:val="sr-Cyrl-CS"/>
        </w:rPr>
        <w:t xml:space="preserve"> већ петнаестак година покушавају да </w:t>
      </w:r>
      <w:r w:rsidRPr="003A5819">
        <w:rPr>
          <w:rStyle w:val="Emphasis"/>
          <w:i w:val="0"/>
          <w:sz w:val="22"/>
          <w:szCs w:val="22"/>
          <w:lang w:val="sr-Cyrl-CS"/>
        </w:rPr>
        <w:t>израд</w:t>
      </w:r>
      <w:r>
        <w:rPr>
          <w:rStyle w:val="Emphasis"/>
          <w:i w:val="0"/>
          <w:sz w:val="22"/>
          <w:szCs w:val="22"/>
          <w:lang w:val="sr-Cyrl-CS"/>
        </w:rPr>
        <w:t>е</w:t>
      </w:r>
      <w:r w:rsidRPr="003A5819">
        <w:rPr>
          <w:rStyle w:val="Emphasis"/>
          <w:i w:val="0"/>
          <w:sz w:val="22"/>
          <w:szCs w:val="22"/>
          <w:lang w:val="sr-Cyrl-CS"/>
        </w:rPr>
        <w:t xml:space="preserve"> један програм помоћи и подршке</w:t>
      </w:r>
      <w:r>
        <w:rPr>
          <w:rStyle w:val="Emphasis"/>
          <w:i w:val="0"/>
          <w:sz w:val="22"/>
          <w:szCs w:val="22"/>
          <w:lang w:val="sr-Cyrl-CS"/>
        </w:rPr>
        <w:t xml:space="preserve"> з</w:t>
      </w:r>
      <w:r w:rsidRPr="003A5819">
        <w:rPr>
          <w:rStyle w:val="Emphasis"/>
          <w:i w:val="0"/>
          <w:sz w:val="22"/>
          <w:szCs w:val="22"/>
          <w:lang w:val="sr-Cyrl-CS"/>
        </w:rPr>
        <w:t>а пољопривредник</w:t>
      </w:r>
      <w:r>
        <w:rPr>
          <w:rStyle w:val="Emphasis"/>
          <w:i w:val="0"/>
          <w:sz w:val="22"/>
          <w:szCs w:val="22"/>
          <w:lang w:val="sr-Cyrl-CS"/>
        </w:rPr>
        <w:t>е,</w:t>
      </w:r>
      <w:r w:rsidRPr="003A5819">
        <w:rPr>
          <w:rStyle w:val="Emphasis"/>
          <w:i w:val="0"/>
          <w:sz w:val="22"/>
          <w:szCs w:val="22"/>
          <w:lang w:val="sr-Cyrl-CS"/>
        </w:rPr>
        <w:t xml:space="preserve"> чији су поседи у околини Палићког и Лудашког језера и налазе </w:t>
      </w:r>
      <w:r>
        <w:rPr>
          <w:rStyle w:val="Emphasis"/>
          <w:i w:val="0"/>
          <w:sz w:val="22"/>
          <w:szCs w:val="22"/>
          <w:lang w:val="sr-Cyrl-CS"/>
        </w:rPr>
        <w:t xml:space="preserve">се </w:t>
      </w:r>
      <w:r w:rsidRPr="003A5819">
        <w:rPr>
          <w:rStyle w:val="Emphasis"/>
          <w:i w:val="0"/>
          <w:sz w:val="22"/>
          <w:szCs w:val="22"/>
          <w:lang w:val="sr-Cyrl-CS"/>
        </w:rPr>
        <w:t>у заштићеним природним добрима</w:t>
      </w:r>
      <w:r>
        <w:rPr>
          <w:rStyle w:val="Emphasis"/>
          <w:i w:val="0"/>
          <w:sz w:val="22"/>
          <w:szCs w:val="22"/>
          <w:lang w:val="sr-Cyrl-CS"/>
        </w:rPr>
        <w:t xml:space="preserve">, и који </w:t>
      </w:r>
      <w:r w:rsidRPr="003A5819">
        <w:rPr>
          <w:rStyle w:val="Emphasis"/>
          <w:i w:val="0"/>
          <w:sz w:val="22"/>
          <w:szCs w:val="22"/>
          <w:lang w:val="sr-Cyrl-CS"/>
        </w:rPr>
        <w:t>не смеју да користе хемијска средства, пестициде и остало</w:t>
      </w:r>
      <w:r>
        <w:rPr>
          <w:rStyle w:val="Emphasis"/>
          <w:i w:val="0"/>
          <w:sz w:val="22"/>
          <w:szCs w:val="22"/>
          <w:lang w:val="sr-Cyrl-CS"/>
        </w:rPr>
        <w:t xml:space="preserve">, а то ипак и даље чине. 2006. године спроведен је један пројекат едукације пољопривредника, уз помоћ локалне самоуправе, уз подршку Европске уније, који је </w:t>
      </w:r>
      <w:r>
        <w:rPr>
          <w:rStyle w:val="Emphasis"/>
          <w:i w:val="0"/>
          <w:sz w:val="22"/>
          <w:szCs w:val="22"/>
          <w:lang w:val="sr-Cyrl-CS"/>
        </w:rPr>
        <w:t xml:space="preserve">имао за циљ </w:t>
      </w:r>
      <w:r w:rsidRPr="003A5819">
        <w:rPr>
          <w:rStyle w:val="Emphasis"/>
          <w:i w:val="0"/>
          <w:sz w:val="22"/>
          <w:szCs w:val="22"/>
          <w:lang w:val="sr-Cyrl-CS"/>
        </w:rPr>
        <w:t>да што више пољопривредника пре</w:t>
      </w:r>
      <w:r>
        <w:rPr>
          <w:rStyle w:val="Emphasis"/>
          <w:i w:val="0"/>
          <w:sz w:val="22"/>
          <w:szCs w:val="22"/>
          <w:lang w:val="sr-Cyrl-CS"/>
        </w:rPr>
        <w:t>ђе</w:t>
      </w:r>
      <w:r w:rsidRPr="003A5819">
        <w:rPr>
          <w:rStyle w:val="Emphasis"/>
          <w:i w:val="0"/>
          <w:sz w:val="22"/>
          <w:szCs w:val="22"/>
          <w:lang w:val="sr-Cyrl-CS"/>
        </w:rPr>
        <w:t xml:space="preserve"> на органску производњу.</w:t>
      </w:r>
      <w:r>
        <w:rPr>
          <w:rStyle w:val="Emphasis"/>
          <w:i w:val="0"/>
          <w:sz w:val="22"/>
          <w:szCs w:val="22"/>
          <w:lang w:val="sr-Cyrl-CS"/>
        </w:rPr>
        <w:t xml:space="preserve"> Предложено је да </w:t>
      </w:r>
      <w:r w:rsidRPr="006A77D5">
        <w:rPr>
          <w:rStyle w:val="Emphasis"/>
          <w:i w:val="0"/>
          <w:sz w:val="22"/>
          <w:szCs w:val="22"/>
          <w:lang w:val="sr-Cyrl-CS"/>
        </w:rPr>
        <w:t>локалне самоуправе у наредном буџету за наредну годину обезбеде средства за подстицај оним пољопривредницима који се налазе у заштићеним природним добрима.</w:t>
      </w:r>
    </w:p>
    <w:p w:rsidR="009369DA" w:rsidRDefault="00A14070" w:rsidP="003603D8">
      <w:pPr>
        <w:tabs>
          <w:tab w:val="clear" w:pos="1440"/>
        </w:tabs>
        <w:ind w:firstLine="720"/>
        <w:rPr>
          <w:rStyle w:val="Emphasis"/>
          <w:i w:val="0"/>
          <w:sz w:val="22"/>
          <w:szCs w:val="22"/>
          <w:lang w:val="sr-Cyrl-CS"/>
        </w:rPr>
      </w:pPr>
      <w:r w:rsidRPr="009369DA">
        <w:rPr>
          <w:rStyle w:val="Emphasis"/>
          <w:i w:val="0"/>
          <w:sz w:val="22"/>
          <w:szCs w:val="22"/>
          <w:lang w:val="sr-Cyrl-CS"/>
        </w:rPr>
        <w:t>Указано је на</w:t>
      </w:r>
      <w:r w:rsidRPr="009369DA">
        <w:rPr>
          <w:rStyle w:val="Emphasis"/>
          <w:i w:val="0"/>
          <w:sz w:val="22"/>
          <w:szCs w:val="22"/>
          <w:lang w:val="sr-Cyrl-CS"/>
        </w:rPr>
        <w:t xml:space="preserve"> лоше последице укидања Фонда за заштиту животне средине. С обзиром да је законом локалној самоуправи дозвољено да субвенционише органску производњу, постављено је питање од којих средстава ће локалне самоуправе то финансирати. Истакнуто је да локалне само</w:t>
      </w:r>
      <w:r w:rsidRPr="009369DA">
        <w:rPr>
          <w:rStyle w:val="Emphasis"/>
          <w:i w:val="0"/>
          <w:sz w:val="22"/>
          <w:szCs w:val="22"/>
          <w:lang w:val="sr-Cyrl-CS"/>
        </w:rPr>
        <w:t xml:space="preserve">управе у овом тренутку немају 300 милиона евра које им је Република </w:t>
      </w:r>
      <w:r w:rsidRPr="009369DA">
        <w:rPr>
          <w:rStyle w:val="Emphasis"/>
          <w:i w:val="0"/>
          <w:sz w:val="22"/>
          <w:szCs w:val="22"/>
          <w:lang w:val="sr-Cyrl-CS"/>
        </w:rPr>
        <w:lastRenderedPageBreak/>
        <w:t>изменама пореских закона одузела. Када је у питању Палићко језеро, такође је јасно да локална самоуправа нема капацитета, ни средстава да овај проблем сама реши.</w:t>
      </w:r>
    </w:p>
    <w:p w:rsidR="00EE0BA0" w:rsidRPr="007424D6" w:rsidRDefault="00A14070" w:rsidP="003603D8">
      <w:pPr>
        <w:tabs>
          <w:tab w:val="clear" w:pos="1440"/>
        </w:tabs>
        <w:ind w:firstLine="720"/>
        <w:rPr>
          <w:sz w:val="22"/>
          <w:szCs w:val="22"/>
          <w:lang w:val="sr-Cyrl-CS"/>
        </w:rPr>
      </w:pPr>
      <w:r w:rsidRPr="007424D6">
        <w:rPr>
          <w:rStyle w:val="Emphasis"/>
          <w:i w:val="0"/>
          <w:sz w:val="22"/>
          <w:szCs w:val="22"/>
          <w:lang w:val="sr-Cyrl-CS"/>
        </w:rPr>
        <w:t xml:space="preserve">Наглашено је да Агенција </w:t>
      </w:r>
      <w:r w:rsidRPr="007424D6">
        <w:rPr>
          <w:sz w:val="22"/>
          <w:szCs w:val="22"/>
          <w:lang w:val="sr-Cyrl-CS"/>
        </w:rPr>
        <w:t>з</w:t>
      </w:r>
      <w:r w:rsidRPr="007424D6">
        <w:rPr>
          <w:sz w:val="22"/>
          <w:szCs w:val="22"/>
          <w:lang w:val="sr-Cyrl-CS"/>
        </w:rPr>
        <w:t>а заштиту животне средине мора да има доступност свим информацијама које су од важности за њен рад, а које им могу доставити локалне самоуправе. Агенција мора бити кровна институција која треба да обрађује</w:t>
      </w:r>
      <w:r w:rsidRPr="007424D6">
        <w:rPr>
          <w:sz w:val="22"/>
          <w:szCs w:val="22"/>
          <w:lang w:val="sr-Cyrl-CS"/>
        </w:rPr>
        <w:t>, обједињује</w:t>
      </w:r>
      <w:r w:rsidRPr="007424D6">
        <w:rPr>
          <w:sz w:val="22"/>
          <w:szCs w:val="22"/>
          <w:lang w:val="sr-Cyrl-CS"/>
        </w:rPr>
        <w:t xml:space="preserve"> </w:t>
      </w:r>
      <w:r w:rsidRPr="007424D6">
        <w:rPr>
          <w:sz w:val="22"/>
          <w:szCs w:val="22"/>
          <w:lang w:val="sr-Cyrl-CS"/>
        </w:rPr>
        <w:t>добијене податке и изн</w:t>
      </w:r>
      <w:r w:rsidRPr="007424D6">
        <w:rPr>
          <w:sz w:val="22"/>
          <w:szCs w:val="22"/>
          <w:lang w:val="sr-Cyrl-CS"/>
        </w:rPr>
        <w:t>о</w:t>
      </w:r>
      <w:r w:rsidRPr="007424D6">
        <w:rPr>
          <w:sz w:val="22"/>
          <w:szCs w:val="22"/>
          <w:lang w:val="sr-Cyrl-CS"/>
        </w:rPr>
        <w:t xml:space="preserve">си </w:t>
      </w:r>
      <w:r w:rsidRPr="007424D6">
        <w:rPr>
          <w:sz w:val="22"/>
          <w:szCs w:val="22"/>
          <w:lang w:val="sr-Cyrl-CS"/>
        </w:rPr>
        <w:t>коначне резу</w:t>
      </w:r>
      <w:r w:rsidRPr="007424D6">
        <w:rPr>
          <w:sz w:val="22"/>
          <w:szCs w:val="22"/>
          <w:lang w:val="sr-Cyrl-CS"/>
        </w:rPr>
        <w:t>лтате</w:t>
      </w:r>
      <w:r w:rsidRPr="007424D6">
        <w:rPr>
          <w:sz w:val="22"/>
          <w:szCs w:val="22"/>
          <w:lang w:val="sr-Cyrl-CS"/>
        </w:rPr>
        <w:t xml:space="preserve"> стања животне срердине у Републици Србији. Неопходна је рационализација мрежа за извештавање и рационализацију података, локалних, регионалних мониторинга као и мониторинга на државном нивоу. </w:t>
      </w:r>
    </w:p>
    <w:p w:rsidR="00B8618B" w:rsidRPr="007424D6" w:rsidRDefault="00A14070" w:rsidP="003603D8">
      <w:pPr>
        <w:tabs>
          <w:tab w:val="clear" w:pos="1440"/>
        </w:tabs>
        <w:ind w:firstLine="720"/>
        <w:rPr>
          <w:sz w:val="22"/>
          <w:szCs w:val="22"/>
          <w:lang w:val="sr-Cyrl-CS"/>
        </w:rPr>
      </w:pPr>
    </w:p>
    <w:p w:rsidR="00B8618B" w:rsidRPr="007424D6" w:rsidRDefault="00A14070" w:rsidP="003603D8">
      <w:pPr>
        <w:tabs>
          <w:tab w:val="clear" w:pos="1440"/>
        </w:tabs>
        <w:ind w:firstLine="720"/>
        <w:rPr>
          <w:sz w:val="22"/>
          <w:szCs w:val="22"/>
          <w:lang w:val="sr-Cyrl-CS"/>
        </w:rPr>
      </w:pPr>
      <w:r w:rsidRPr="007424D6">
        <w:rPr>
          <w:sz w:val="22"/>
          <w:szCs w:val="22"/>
          <w:lang w:val="sr-Cyrl-CS"/>
        </w:rPr>
        <w:t xml:space="preserve">Саставни део овог записника </w:t>
      </w:r>
      <w:r w:rsidRPr="007424D6">
        <w:rPr>
          <w:sz w:val="22"/>
          <w:szCs w:val="22"/>
          <w:lang w:val="sr-Cyrl-CS"/>
        </w:rPr>
        <w:t>чине</w:t>
      </w:r>
      <w:r w:rsidRPr="007424D6">
        <w:rPr>
          <w:sz w:val="22"/>
          <w:szCs w:val="22"/>
          <w:lang w:val="sr-Cyrl-CS"/>
        </w:rPr>
        <w:t xml:space="preserve"> стенобелешке</w:t>
      </w:r>
      <w:r w:rsidRPr="007424D6">
        <w:rPr>
          <w:sz w:val="22"/>
          <w:szCs w:val="22"/>
          <w:lang w:val="sr-Cyrl-CS"/>
        </w:rPr>
        <w:t>,</w:t>
      </w:r>
      <w:r w:rsidRPr="007424D6">
        <w:rPr>
          <w:sz w:val="22"/>
          <w:szCs w:val="22"/>
          <w:lang w:val="sr-Cyrl-CS"/>
        </w:rPr>
        <w:t xml:space="preserve"> вођене на седници</w:t>
      </w:r>
      <w:r w:rsidRPr="007424D6">
        <w:rPr>
          <w:sz w:val="22"/>
          <w:szCs w:val="22"/>
          <w:lang w:val="sr-Cyrl-CS"/>
        </w:rPr>
        <w:t xml:space="preserve"> Одбора</w:t>
      </w:r>
      <w:r w:rsidRPr="007424D6">
        <w:rPr>
          <w:sz w:val="22"/>
          <w:szCs w:val="22"/>
          <w:lang w:val="sr-Cyrl-CS"/>
        </w:rPr>
        <w:t>.</w:t>
      </w:r>
    </w:p>
    <w:p w:rsidR="00B8618B" w:rsidRPr="007424D6" w:rsidRDefault="00A14070" w:rsidP="003603D8">
      <w:pPr>
        <w:tabs>
          <w:tab w:val="clear" w:pos="1440"/>
        </w:tabs>
        <w:ind w:firstLine="720"/>
        <w:rPr>
          <w:sz w:val="22"/>
          <w:szCs w:val="22"/>
          <w:lang w:val="sr-Cyrl-CS"/>
        </w:rPr>
      </w:pPr>
    </w:p>
    <w:p w:rsidR="00B8618B" w:rsidRPr="007424D6" w:rsidRDefault="00A14070" w:rsidP="003603D8">
      <w:pPr>
        <w:tabs>
          <w:tab w:val="clear" w:pos="1440"/>
        </w:tabs>
        <w:ind w:firstLine="720"/>
        <w:rPr>
          <w:sz w:val="22"/>
          <w:szCs w:val="22"/>
          <w:lang w:val="sr-Cyrl-CS"/>
        </w:rPr>
      </w:pPr>
      <w:r w:rsidRPr="007424D6">
        <w:rPr>
          <w:sz w:val="22"/>
          <w:szCs w:val="22"/>
          <w:lang w:val="sr-Cyrl-CS"/>
        </w:rPr>
        <w:t>Седница је завршена у 14,15 часова.</w:t>
      </w:r>
    </w:p>
    <w:p w:rsidR="00B8618B" w:rsidRPr="007424D6" w:rsidRDefault="00A14070" w:rsidP="003603D8">
      <w:pPr>
        <w:tabs>
          <w:tab w:val="clear" w:pos="1440"/>
        </w:tabs>
        <w:ind w:firstLine="720"/>
        <w:rPr>
          <w:sz w:val="22"/>
          <w:szCs w:val="22"/>
          <w:lang w:val="sr-Cyrl-CS"/>
        </w:rPr>
      </w:pPr>
    </w:p>
    <w:p w:rsidR="004C74DD" w:rsidRPr="007424D6" w:rsidRDefault="00A14070" w:rsidP="003603D8">
      <w:pPr>
        <w:tabs>
          <w:tab w:val="clear" w:pos="1440"/>
        </w:tabs>
        <w:ind w:firstLine="720"/>
        <w:rPr>
          <w:sz w:val="22"/>
          <w:szCs w:val="22"/>
          <w:lang w:val="sr-Cyrl-CS"/>
        </w:rPr>
      </w:pPr>
    </w:p>
    <w:p w:rsidR="004C74DD" w:rsidRPr="007424D6" w:rsidRDefault="00A14070" w:rsidP="003603D8">
      <w:pPr>
        <w:tabs>
          <w:tab w:val="clear" w:pos="1440"/>
        </w:tabs>
        <w:ind w:firstLine="720"/>
        <w:rPr>
          <w:sz w:val="22"/>
          <w:szCs w:val="22"/>
          <w:lang w:val="sr-Cyrl-CS"/>
        </w:rPr>
      </w:pPr>
    </w:p>
    <w:p w:rsidR="004C74DD" w:rsidRPr="007424D6" w:rsidRDefault="00A14070" w:rsidP="003603D8">
      <w:pPr>
        <w:tabs>
          <w:tab w:val="clear" w:pos="1440"/>
        </w:tabs>
        <w:ind w:firstLine="720"/>
        <w:rPr>
          <w:sz w:val="22"/>
          <w:szCs w:val="22"/>
          <w:lang w:val="sr-Cyrl-CS"/>
        </w:rPr>
      </w:pPr>
    </w:p>
    <w:p w:rsidR="004C74DD" w:rsidRPr="007424D6" w:rsidRDefault="00A14070" w:rsidP="003603D8">
      <w:pPr>
        <w:tabs>
          <w:tab w:val="clear" w:pos="1440"/>
        </w:tabs>
        <w:ind w:firstLine="720"/>
        <w:rPr>
          <w:sz w:val="22"/>
          <w:szCs w:val="22"/>
          <w:lang w:val="sr-Cyrl-CS"/>
        </w:rPr>
      </w:pPr>
    </w:p>
    <w:p w:rsidR="00B8618B" w:rsidRPr="007424D6" w:rsidRDefault="00A14070" w:rsidP="003603D8">
      <w:pPr>
        <w:tabs>
          <w:tab w:val="clear" w:pos="1440"/>
        </w:tabs>
        <w:ind w:firstLine="720"/>
        <w:rPr>
          <w:sz w:val="22"/>
          <w:szCs w:val="22"/>
          <w:lang w:val="sr-Cyrl-CS"/>
        </w:rPr>
      </w:pPr>
    </w:p>
    <w:p w:rsidR="00B8618B" w:rsidRPr="007424D6" w:rsidRDefault="00A14070" w:rsidP="003603D8">
      <w:pPr>
        <w:tabs>
          <w:tab w:val="clear" w:pos="1440"/>
        </w:tabs>
        <w:ind w:firstLine="720"/>
        <w:rPr>
          <w:sz w:val="22"/>
          <w:szCs w:val="22"/>
          <w:lang w:val="sr-Cyrl-CS"/>
        </w:rPr>
      </w:pPr>
      <w:r w:rsidRPr="007424D6">
        <w:rPr>
          <w:sz w:val="22"/>
          <w:szCs w:val="22"/>
          <w:lang w:val="sr-Cyrl-CS"/>
        </w:rPr>
        <w:t>СЕКРЕТАР ОДБОРА</w:t>
      </w:r>
      <w:r w:rsidRPr="007424D6">
        <w:rPr>
          <w:sz w:val="22"/>
          <w:szCs w:val="22"/>
          <w:lang w:val="sr-Cyrl-CS"/>
        </w:rPr>
        <w:tab/>
      </w:r>
      <w:r w:rsidRPr="007424D6">
        <w:rPr>
          <w:sz w:val="22"/>
          <w:szCs w:val="22"/>
          <w:lang w:val="sr-Cyrl-CS"/>
        </w:rPr>
        <w:tab/>
      </w:r>
      <w:r w:rsidRPr="007424D6">
        <w:rPr>
          <w:sz w:val="22"/>
          <w:szCs w:val="22"/>
          <w:lang w:val="sr-Cyrl-CS"/>
        </w:rPr>
        <w:tab/>
      </w:r>
      <w:r w:rsidRPr="007424D6">
        <w:rPr>
          <w:sz w:val="22"/>
          <w:szCs w:val="22"/>
          <w:lang w:val="sr-Cyrl-CS"/>
        </w:rPr>
        <w:tab/>
      </w:r>
      <w:r>
        <w:rPr>
          <w:sz w:val="22"/>
          <w:szCs w:val="22"/>
          <w:lang w:val="sr-Cyrl-CS"/>
        </w:rPr>
        <w:tab/>
      </w:r>
      <w:r w:rsidRPr="007424D6">
        <w:rPr>
          <w:sz w:val="22"/>
          <w:szCs w:val="22"/>
          <w:lang w:val="sr-Cyrl-CS"/>
        </w:rPr>
        <w:t>ПРЕДСЕДНИК ОДБОРА</w:t>
      </w:r>
    </w:p>
    <w:p w:rsidR="00B8618B" w:rsidRPr="007424D6" w:rsidRDefault="00A14070" w:rsidP="003603D8">
      <w:pPr>
        <w:tabs>
          <w:tab w:val="clear" w:pos="1440"/>
        </w:tabs>
        <w:ind w:firstLine="720"/>
        <w:rPr>
          <w:sz w:val="22"/>
          <w:szCs w:val="22"/>
          <w:lang w:val="sr-Cyrl-CS"/>
        </w:rPr>
      </w:pPr>
    </w:p>
    <w:p w:rsidR="00B8618B" w:rsidRPr="007424D6" w:rsidRDefault="00A14070" w:rsidP="00B8618B">
      <w:pPr>
        <w:tabs>
          <w:tab w:val="clear" w:pos="1440"/>
        </w:tabs>
        <w:rPr>
          <w:rFonts w:eastAsiaTheme="minorHAnsi" w:cstheme="minorBidi"/>
          <w:noProof w:val="0"/>
          <w:sz w:val="22"/>
          <w:szCs w:val="22"/>
        </w:rPr>
      </w:pPr>
      <w:r w:rsidRPr="007424D6">
        <w:rPr>
          <w:sz w:val="22"/>
          <w:szCs w:val="22"/>
          <w:lang w:val="sr-Cyrl-CS"/>
        </w:rPr>
        <w:t xml:space="preserve">                 Милица Башић</w:t>
      </w:r>
      <w:r w:rsidRPr="007424D6">
        <w:rPr>
          <w:sz w:val="22"/>
          <w:szCs w:val="22"/>
          <w:lang w:val="sr-Cyrl-CS"/>
        </w:rPr>
        <w:tab/>
      </w:r>
      <w:r w:rsidRPr="007424D6">
        <w:rPr>
          <w:sz w:val="22"/>
          <w:szCs w:val="22"/>
          <w:lang w:val="sr-Cyrl-CS"/>
        </w:rPr>
        <w:tab/>
      </w:r>
      <w:r w:rsidRPr="007424D6">
        <w:rPr>
          <w:sz w:val="22"/>
          <w:szCs w:val="22"/>
          <w:lang w:val="sr-Cyrl-CS"/>
        </w:rPr>
        <w:tab/>
      </w:r>
      <w:r w:rsidRPr="007424D6">
        <w:rPr>
          <w:sz w:val="22"/>
          <w:szCs w:val="22"/>
          <w:lang w:val="sr-Cyrl-CS"/>
        </w:rPr>
        <w:tab/>
      </w:r>
      <w:r w:rsidRPr="007424D6">
        <w:rPr>
          <w:sz w:val="22"/>
          <w:szCs w:val="22"/>
          <w:lang w:val="sr-Cyrl-CS"/>
        </w:rPr>
        <w:tab/>
        <w:t xml:space="preserve"> Милица Војић Марковић</w:t>
      </w:r>
    </w:p>
    <w:p w:rsidR="00B8618B" w:rsidRPr="007424D6" w:rsidRDefault="00A14070" w:rsidP="00B8618B">
      <w:pPr>
        <w:tabs>
          <w:tab w:val="clear" w:pos="1440"/>
        </w:tabs>
        <w:rPr>
          <w:rFonts w:eastAsiaTheme="minorHAnsi" w:cstheme="minorBidi"/>
          <w:noProof w:val="0"/>
          <w:sz w:val="22"/>
          <w:szCs w:val="22"/>
        </w:rPr>
      </w:pPr>
    </w:p>
    <w:p w:rsidR="003603D8" w:rsidRPr="007424D6" w:rsidRDefault="00A14070" w:rsidP="003603D8">
      <w:pPr>
        <w:tabs>
          <w:tab w:val="clear" w:pos="1440"/>
          <w:tab w:val="left" w:pos="851"/>
        </w:tabs>
        <w:rPr>
          <w:sz w:val="22"/>
          <w:szCs w:val="22"/>
          <w:lang w:val="sr-Cyrl-CS"/>
        </w:rPr>
      </w:pPr>
    </w:p>
    <w:sectPr w:rsidR="003603D8" w:rsidRPr="007424D6" w:rsidSect="00A225DC">
      <w:headerReference w:type="default" r:id="rId8"/>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70" w:rsidRDefault="00A14070">
      <w:r>
        <w:separator/>
      </w:r>
    </w:p>
  </w:endnote>
  <w:endnote w:type="continuationSeparator" w:id="0">
    <w:p w:rsidR="00A14070" w:rsidRDefault="00A1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B5" w:rsidRDefault="00A14070">
    <w:pPr>
      <w:pStyle w:val="Footer"/>
      <w:jc w:val="center"/>
    </w:pPr>
  </w:p>
  <w:p w:rsidR="008527B5" w:rsidRDefault="00A1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70" w:rsidRDefault="00A14070">
      <w:r>
        <w:separator/>
      </w:r>
    </w:p>
  </w:footnote>
  <w:footnote w:type="continuationSeparator" w:id="0">
    <w:p w:rsidR="00A14070" w:rsidRDefault="00A14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84844212"/>
      <w:docPartObj>
        <w:docPartGallery w:val="Page Numbers (Top of Page)"/>
        <w:docPartUnique/>
      </w:docPartObj>
    </w:sdtPr>
    <w:sdtEndPr>
      <w:rPr>
        <w:noProof/>
      </w:rPr>
    </w:sdtEndPr>
    <w:sdtContent>
      <w:p w:rsidR="00A225DC" w:rsidRDefault="00A14070">
        <w:pPr>
          <w:pStyle w:val="Header"/>
          <w:jc w:val="center"/>
        </w:pPr>
        <w:r>
          <w:rPr>
            <w:noProof w:val="0"/>
          </w:rPr>
          <w:fldChar w:fldCharType="begin"/>
        </w:r>
        <w:r>
          <w:instrText xml:space="preserve"> PAGE   \* MERGEFORMAT </w:instrText>
        </w:r>
        <w:r>
          <w:rPr>
            <w:noProof w:val="0"/>
          </w:rPr>
          <w:fldChar w:fldCharType="separate"/>
        </w:r>
        <w:r w:rsidR="00DE1518">
          <w:t>5</w:t>
        </w:r>
        <w:r>
          <w:fldChar w:fldCharType="end"/>
        </w:r>
      </w:p>
    </w:sdtContent>
  </w:sdt>
  <w:p w:rsidR="00A225DC" w:rsidRDefault="00A14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010"/>
    <w:multiLevelType w:val="hybridMultilevel"/>
    <w:tmpl w:val="FE1ACEB0"/>
    <w:lvl w:ilvl="0" w:tplc="12B65550">
      <w:start w:val="1"/>
      <w:numFmt w:val="decimal"/>
      <w:lvlText w:val="%1."/>
      <w:lvlJc w:val="left"/>
      <w:pPr>
        <w:ind w:left="1069" w:hanging="360"/>
      </w:pPr>
      <w:rPr>
        <w:rFonts w:hint="default"/>
      </w:rPr>
    </w:lvl>
    <w:lvl w:ilvl="1" w:tplc="39062BF6" w:tentative="1">
      <w:start w:val="1"/>
      <w:numFmt w:val="lowerLetter"/>
      <w:lvlText w:val="%2."/>
      <w:lvlJc w:val="left"/>
      <w:pPr>
        <w:ind w:left="1789" w:hanging="360"/>
      </w:pPr>
    </w:lvl>
    <w:lvl w:ilvl="2" w:tplc="F1E80880" w:tentative="1">
      <w:start w:val="1"/>
      <w:numFmt w:val="lowerRoman"/>
      <w:lvlText w:val="%3."/>
      <w:lvlJc w:val="right"/>
      <w:pPr>
        <w:ind w:left="2509" w:hanging="180"/>
      </w:pPr>
    </w:lvl>
    <w:lvl w:ilvl="3" w:tplc="8FD210B6" w:tentative="1">
      <w:start w:val="1"/>
      <w:numFmt w:val="decimal"/>
      <w:lvlText w:val="%4."/>
      <w:lvlJc w:val="left"/>
      <w:pPr>
        <w:ind w:left="3229" w:hanging="360"/>
      </w:pPr>
    </w:lvl>
    <w:lvl w:ilvl="4" w:tplc="7DB06BCC" w:tentative="1">
      <w:start w:val="1"/>
      <w:numFmt w:val="lowerLetter"/>
      <w:lvlText w:val="%5."/>
      <w:lvlJc w:val="left"/>
      <w:pPr>
        <w:ind w:left="3949" w:hanging="360"/>
      </w:pPr>
    </w:lvl>
    <w:lvl w:ilvl="5" w:tplc="ED50D88C" w:tentative="1">
      <w:start w:val="1"/>
      <w:numFmt w:val="lowerRoman"/>
      <w:lvlText w:val="%6."/>
      <w:lvlJc w:val="right"/>
      <w:pPr>
        <w:ind w:left="4669" w:hanging="180"/>
      </w:pPr>
    </w:lvl>
    <w:lvl w:ilvl="6" w:tplc="239EC62C" w:tentative="1">
      <w:start w:val="1"/>
      <w:numFmt w:val="decimal"/>
      <w:lvlText w:val="%7."/>
      <w:lvlJc w:val="left"/>
      <w:pPr>
        <w:ind w:left="5389" w:hanging="360"/>
      </w:pPr>
    </w:lvl>
    <w:lvl w:ilvl="7" w:tplc="2F7CEDB8" w:tentative="1">
      <w:start w:val="1"/>
      <w:numFmt w:val="lowerLetter"/>
      <w:lvlText w:val="%8."/>
      <w:lvlJc w:val="left"/>
      <w:pPr>
        <w:ind w:left="6109" w:hanging="360"/>
      </w:pPr>
    </w:lvl>
    <w:lvl w:ilvl="8" w:tplc="652E18AE" w:tentative="1">
      <w:start w:val="1"/>
      <w:numFmt w:val="lowerRoman"/>
      <w:lvlText w:val="%9."/>
      <w:lvlJc w:val="right"/>
      <w:pPr>
        <w:ind w:left="6829" w:hanging="180"/>
      </w:pPr>
    </w:lvl>
  </w:abstractNum>
  <w:abstractNum w:abstractNumId="1">
    <w:nsid w:val="15C43A4E"/>
    <w:multiLevelType w:val="hybridMultilevel"/>
    <w:tmpl w:val="9B6AA922"/>
    <w:lvl w:ilvl="0" w:tplc="C9B0DFA6">
      <w:start w:val="1"/>
      <w:numFmt w:val="decimal"/>
      <w:lvlText w:val="%1."/>
      <w:lvlJc w:val="left"/>
      <w:pPr>
        <w:ind w:left="720" w:hanging="360"/>
      </w:pPr>
    </w:lvl>
    <w:lvl w:ilvl="1" w:tplc="9B6E73E6">
      <w:start w:val="1"/>
      <w:numFmt w:val="lowerLetter"/>
      <w:lvlText w:val="%2."/>
      <w:lvlJc w:val="left"/>
      <w:pPr>
        <w:ind w:left="1440" w:hanging="360"/>
      </w:pPr>
    </w:lvl>
    <w:lvl w:ilvl="2" w:tplc="E1344574">
      <w:start w:val="1"/>
      <w:numFmt w:val="lowerRoman"/>
      <w:lvlText w:val="%3."/>
      <w:lvlJc w:val="right"/>
      <w:pPr>
        <w:ind w:left="2160" w:hanging="180"/>
      </w:pPr>
    </w:lvl>
    <w:lvl w:ilvl="3" w:tplc="0632F49E">
      <w:start w:val="1"/>
      <w:numFmt w:val="decimal"/>
      <w:lvlText w:val="%4."/>
      <w:lvlJc w:val="left"/>
      <w:pPr>
        <w:ind w:left="2880" w:hanging="360"/>
      </w:pPr>
    </w:lvl>
    <w:lvl w:ilvl="4" w:tplc="FEFEFA98">
      <w:start w:val="1"/>
      <w:numFmt w:val="lowerLetter"/>
      <w:lvlText w:val="%5."/>
      <w:lvlJc w:val="left"/>
      <w:pPr>
        <w:ind w:left="3600" w:hanging="360"/>
      </w:pPr>
    </w:lvl>
    <w:lvl w:ilvl="5" w:tplc="259E80FC">
      <w:start w:val="1"/>
      <w:numFmt w:val="lowerRoman"/>
      <w:lvlText w:val="%6."/>
      <w:lvlJc w:val="right"/>
      <w:pPr>
        <w:ind w:left="4320" w:hanging="180"/>
      </w:pPr>
    </w:lvl>
    <w:lvl w:ilvl="6" w:tplc="C7C0A9B2">
      <w:start w:val="1"/>
      <w:numFmt w:val="decimal"/>
      <w:lvlText w:val="%7."/>
      <w:lvlJc w:val="left"/>
      <w:pPr>
        <w:ind w:left="5040" w:hanging="360"/>
      </w:pPr>
    </w:lvl>
    <w:lvl w:ilvl="7" w:tplc="BA0001AA">
      <w:start w:val="1"/>
      <w:numFmt w:val="lowerLetter"/>
      <w:lvlText w:val="%8."/>
      <w:lvlJc w:val="left"/>
      <w:pPr>
        <w:ind w:left="5760" w:hanging="360"/>
      </w:pPr>
    </w:lvl>
    <w:lvl w:ilvl="8" w:tplc="2E92F144">
      <w:start w:val="1"/>
      <w:numFmt w:val="lowerRoman"/>
      <w:lvlText w:val="%9."/>
      <w:lvlJc w:val="right"/>
      <w:pPr>
        <w:ind w:left="6480" w:hanging="180"/>
      </w:pPr>
    </w:lvl>
  </w:abstractNum>
  <w:abstractNum w:abstractNumId="2">
    <w:nsid w:val="42C67689"/>
    <w:multiLevelType w:val="hybridMultilevel"/>
    <w:tmpl w:val="578CF074"/>
    <w:lvl w:ilvl="0" w:tplc="83386F22">
      <w:start w:val="1"/>
      <w:numFmt w:val="decimal"/>
      <w:lvlText w:val="%1."/>
      <w:lvlJc w:val="left"/>
      <w:pPr>
        <w:tabs>
          <w:tab w:val="num" w:pos="547"/>
        </w:tabs>
        <w:ind w:left="547" w:hanging="360"/>
      </w:pPr>
      <w:rPr>
        <w:rFonts w:cs="Times New Roman"/>
      </w:rPr>
    </w:lvl>
    <w:lvl w:ilvl="1" w:tplc="0C3809C8">
      <w:start w:val="1"/>
      <w:numFmt w:val="lowerLetter"/>
      <w:lvlText w:val="%2."/>
      <w:lvlJc w:val="left"/>
      <w:pPr>
        <w:tabs>
          <w:tab w:val="num" w:pos="1267"/>
        </w:tabs>
        <w:ind w:left="1267" w:hanging="360"/>
      </w:pPr>
      <w:rPr>
        <w:rFonts w:cs="Times New Roman"/>
      </w:rPr>
    </w:lvl>
    <w:lvl w:ilvl="2" w:tplc="B50654AA">
      <w:start w:val="1"/>
      <w:numFmt w:val="lowerRoman"/>
      <w:lvlText w:val="%3."/>
      <w:lvlJc w:val="right"/>
      <w:pPr>
        <w:tabs>
          <w:tab w:val="num" w:pos="1987"/>
        </w:tabs>
        <w:ind w:left="1987" w:hanging="180"/>
      </w:pPr>
      <w:rPr>
        <w:rFonts w:cs="Times New Roman"/>
      </w:rPr>
    </w:lvl>
    <w:lvl w:ilvl="3" w:tplc="74185170">
      <w:start w:val="1"/>
      <w:numFmt w:val="decimal"/>
      <w:lvlText w:val="%4."/>
      <w:lvlJc w:val="left"/>
      <w:pPr>
        <w:tabs>
          <w:tab w:val="num" w:pos="2707"/>
        </w:tabs>
        <w:ind w:left="2707" w:hanging="360"/>
      </w:pPr>
      <w:rPr>
        <w:rFonts w:cs="Times New Roman"/>
      </w:rPr>
    </w:lvl>
    <w:lvl w:ilvl="4" w:tplc="B6A68C96">
      <w:start w:val="1"/>
      <w:numFmt w:val="lowerLetter"/>
      <w:lvlText w:val="%5."/>
      <w:lvlJc w:val="left"/>
      <w:pPr>
        <w:tabs>
          <w:tab w:val="num" w:pos="3427"/>
        </w:tabs>
        <w:ind w:left="3427" w:hanging="360"/>
      </w:pPr>
      <w:rPr>
        <w:rFonts w:cs="Times New Roman"/>
      </w:rPr>
    </w:lvl>
    <w:lvl w:ilvl="5" w:tplc="00FABB28">
      <w:start w:val="1"/>
      <w:numFmt w:val="lowerRoman"/>
      <w:lvlText w:val="%6."/>
      <w:lvlJc w:val="right"/>
      <w:pPr>
        <w:tabs>
          <w:tab w:val="num" w:pos="4147"/>
        </w:tabs>
        <w:ind w:left="4147" w:hanging="180"/>
      </w:pPr>
      <w:rPr>
        <w:rFonts w:cs="Times New Roman"/>
      </w:rPr>
    </w:lvl>
    <w:lvl w:ilvl="6" w:tplc="84B469BE">
      <w:start w:val="1"/>
      <w:numFmt w:val="decimal"/>
      <w:lvlText w:val="%7."/>
      <w:lvlJc w:val="left"/>
      <w:pPr>
        <w:tabs>
          <w:tab w:val="num" w:pos="4867"/>
        </w:tabs>
        <w:ind w:left="4867" w:hanging="360"/>
      </w:pPr>
      <w:rPr>
        <w:rFonts w:cs="Times New Roman"/>
      </w:rPr>
    </w:lvl>
    <w:lvl w:ilvl="7" w:tplc="F7727CEA">
      <w:start w:val="1"/>
      <w:numFmt w:val="lowerLetter"/>
      <w:lvlText w:val="%8."/>
      <w:lvlJc w:val="left"/>
      <w:pPr>
        <w:tabs>
          <w:tab w:val="num" w:pos="5587"/>
        </w:tabs>
        <w:ind w:left="5587" w:hanging="360"/>
      </w:pPr>
      <w:rPr>
        <w:rFonts w:cs="Times New Roman"/>
      </w:rPr>
    </w:lvl>
    <w:lvl w:ilvl="8" w:tplc="8AB02D58">
      <w:start w:val="1"/>
      <w:numFmt w:val="lowerRoman"/>
      <w:lvlText w:val="%9."/>
      <w:lvlJc w:val="right"/>
      <w:pPr>
        <w:tabs>
          <w:tab w:val="num" w:pos="6307"/>
        </w:tabs>
        <w:ind w:left="6307"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18"/>
    <w:rsid w:val="00A14070"/>
    <w:rsid w:val="00DE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B7"/>
    <w:pPr>
      <w:tabs>
        <w:tab w:val="left" w:pos="1440"/>
      </w:tabs>
      <w:spacing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DB7"/>
    <w:pPr>
      <w:ind w:left="720"/>
      <w:contextualSpacing/>
    </w:pPr>
  </w:style>
  <w:style w:type="character" w:styleId="Emphasis">
    <w:name w:val="Emphasis"/>
    <w:basedOn w:val="DefaultParagraphFont"/>
    <w:uiPriority w:val="20"/>
    <w:qFormat/>
    <w:rsid w:val="00CD2CF7"/>
    <w:rPr>
      <w:i/>
      <w:iCs/>
    </w:rPr>
  </w:style>
  <w:style w:type="paragraph" w:styleId="Header">
    <w:name w:val="header"/>
    <w:basedOn w:val="Normal"/>
    <w:link w:val="HeaderChar"/>
    <w:uiPriority w:val="99"/>
    <w:unhideWhenUsed/>
    <w:rsid w:val="008527B5"/>
    <w:pPr>
      <w:tabs>
        <w:tab w:val="clear" w:pos="1440"/>
        <w:tab w:val="center" w:pos="4680"/>
        <w:tab w:val="right" w:pos="9360"/>
      </w:tabs>
    </w:pPr>
  </w:style>
  <w:style w:type="character" w:customStyle="1" w:styleId="HeaderChar">
    <w:name w:val="Header Char"/>
    <w:basedOn w:val="DefaultParagraphFont"/>
    <w:link w:val="Header"/>
    <w:uiPriority w:val="99"/>
    <w:rsid w:val="008527B5"/>
    <w:rPr>
      <w:rFonts w:eastAsia="Times New Roman"/>
      <w:noProof/>
      <w:sz w:val="26"/>
      <w:szCs w:val="26"/>
    </w:rPr>
  </w:style>
  <w:style w:type="paragraph" w:styleId="Footer">
    <w:name w:val="footer"/>
    <w:basedOn w:val="Normal"/>
    <w:link w:val="FooterChar"/>
    <w:uiPriority w:val="99"/>
    <w:unhideWhenUsed/>
    <w:rsid w:val="008527B5"/>
    <w:pPr>
      <w:tabs>
        <w:tab w:val="clear" w:pos="1440"/>
        <w:tab w:val="center" w:pos="4680"/>
        <w:tab w:val="right" w:pos="9360"/>
      </w:tabs>
    </w:pPr>
  </w:style>
  <w:style w:type="character" w:customStyle="1" w:styleId="FooterChar">
    <w:name w:val="Footer Char"/>
    <w:basedOn w:val="DefaultParagraphFont"/>
    <w:link w:val="Footer"/>
    <w:uiPriority w:val="99"/>
    <w:rsid w:val="008527B5"/>
    <w:rPr>
      <w:rFonts w:eastAsia="Times New Roman"/>
      <w:noProof/>
      <w:sz w:val="26"/>
      <w:szCs w:val="26"/>
    </w:rPr>
  </w:style>
  <w:style w:type="paragraph" w:customStyle="1" w:styleId="Char1">
    <w:name w:val="Char1"/>
    <w:basedOn w:val="Normal"/>
    <w:rsid w:val="00F32B1E"/>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B7"/>
    <w:pPr>
      <w:tabs>
        <w:tab w:val="left" w:pos="1440"/>
      </w:tabs>
      <w:spacing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DB7"/>
    <w:pPr>
      <w:ind w:left="720"/>
      <w:contextualSpacing/>
    </w:pPr>
  </w:style>
  <w:style w:type="character" w:styleId="Emphasis">
    <w:name w:val="Emphasis"/>
    <w:basedOn w:val="DefaultParagraphFont"/>
    <w:uiPriority w:val="20"/>
    <w:qFormat/>
    <w:rsid w:val="00CD2CF7"/>
    <w:rPr>
      <w:i/>
      <w:iCs/>
    </w:rPr>
  </w:style>
  <w:style w:type="paragraph" w:styleId="Header">
    <w:name w:val="header"/>
    <w:basedOn w:val="Normal"/>
    <w:link w:val="HeaderChar"/>
    <w:uiPriority w:val="99"/>
    <w:unhideWhenUsed/>
    <w:rsid w:val="008527B5"/>
    <w:pPr>
      <w:tabs>
        <w:tab w:val="clear" w:pos="1440"/>
        <w:tab w:val="center" w:pos="4680"/>
        <w:tab w:val="right" w:pos="9360"/>
      </w:tabs>
    </w:pPr>
  </w:style>
  <w:style w:type="character" w:customStyle="1" w:styleId="HeaderChar">
    <w:name w:val="Header Char"/>
    <w:basedOn w:val="DefaultParagraphFont"/>
    <w:link w:val="Header"/>
    <w:uiPriority w:val="99"/>
    <w:rsid w:val="008527B5"/>
    <w:rPr>
      <w:rFonts w:eastAsia="Times New Roman"/>
      <w:noProof/>
      <w:sz w:val="26"/>
      <w:szCs w:val="26"/>
    </w:rPr>
  </w:style>
  <w:style w:type="paragraph" w:styleId="Footer">
    <w:name w:val="footer"/>
    <w:basedOn w:val="Normal"/>
    <w:link w:val="FooterChar"/>
    <w:uiPriority w:val="99"/>
    <w:unhideWhenUsed/>
    <w:rsid w:val="008527B5"/>
    <w:pPr>
      <w:tabs>
        <w:tab w:val="clear" w:pos="1440"/>
        <w:tab w:val="center" w:pos="4680"/>
        <w:tab w:val="right" w:pos="9360"/>
      </w:tabs>
    </w:pPr>
  </w:style>
  <w:style w:type="character" w:customStyle="1" w:styleId="FooterChar">
    <w:name w:val="Footer Char"/>
    <w:basedOn w:val="DefaultParagraphFont"/>
    <w:link w:val="Footer"/>
    <w:uiPriority w:val="99"/>
    <w:rsid w:val="008527B5"/>
    <w:rPr>
      <w:rFonts w:eastAsia="Times New Roman"/>
      <w:noProof/>
      <w:sz w:val="26"/>
      <w:szCs w:val="26"/>
    </w:rPr>
  </w:style>
  <w:style w:type="paragraph" w:customStyle="1" w:styleId="Char1">
    <w:name w:val="Char1"/>
    <w:basedOn w:val="Normal"/>
    <w:rsid w:val="00F32B1E"/>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Mila Antic</cp:lastModifiedBy>
  <cp:revision>2</cp:revision>
  <cp:lastPrinted>2013-09-27T13:23:00Z</cp:lastPrinted>
  <dcterms:created xsi:type="dcterms:W3CDTF">2013-10-14T10:20:00Z</dcterms:created>
  <dcterms:modified xsi:type="dcterms:W3CDTF">2013-10-14T10:20:00Z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131359</vt:lpwstr>
  </property>
  <property fmtid="{D5CDD505-2E9C-101B-9397-08002B2CF9AE}" pid="3" name="UserID">
    <vt:lpwstr>674</vt:lpwstr>
  </property>
</Properties>
</file>